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200BCD" w:rsidRDefault="0081608F" w:rsidP="00DC6CE2">
      <w:pPr>
        <w:ind w:left="1134"/>
        <w:jc w:val="both"/>
        <w:rPr>
          <w:b/>
          <w:highlight w:val="yellow"/>
        </w:rPr>
      </w:pPr>
      <w:r w:rsidRPr="003C53C2">
        <w:rPr>
          <w:rStyle w:val="Hipervnculo"/>
          <w:noProof/>
          <w:lang w:eastAsia="es-ES"/>
        </w:rPr>
        <mc:AlternateContent>
          <mc:Choice Requires="wps">
            <w:drawing>
              <wp:anchor distT="0" distB="0" distL="114300" distR="114300" simplePos="0" relativeHeight="251686912" behindDoc="0" locked="0" layoutInCell="1" allowOverlap="1" wp14:anchorId="3C73E8A6" wp14:editId="45B0EA3E">
                <wp:simplePos x="0" y="0"/>
                <wp:positionH relativeFrom="margin">
                  <wp:posOffset>0</wp:posOffset>
                </wp:positionH>
                <wp:positionV relativeFrom="margin">
                  <wp:posOffset>-635</wp:posOffset>
                </wp:positionV>
                <wp:extent cx="557530" cy="9210675"/>
                <wp:effectExtent l="0" t="0" r="13970" b="28575"/>
                <wp:wrapSquare wrapText="bothSides"/>
                <wp:docPr id="4" name="Rectángulo 4"/>
                <wp:cNvGraphicFramePr/>
                <a:graphic xmlns:a="http://schemas.openxmlformats.org/drawingml/2006/main">
                  <a:graphicData uri="http://schemas.microsoft.com/office/word/2010/wordprocessingShape">
                    <wps:wsp>
                      <wps:cNvSpPr/>
                      <wps:spPr>
                        <a:xfrm>
                          <a:off x="0" y="0"/>
                          <a:ext cx="557530" cy="9210675"/>
                        </a:xfrm>
                        <a:prstGeom prst="rect">
                          <a:avLst/>
                        </a:prstGeom>
                        <a:solidFill>
                          <a:sysClr val="window" lastClr="FFFFFF"/>
                        </a:solidFill>
                        <a:ln w="12700" cap="flat" cmpd="sng" algn="ctr">
                          <a:solidFill>
                            <a:srgbClr val="70AD47"/>
                          </a:solidFill>
                          <a:prstDash val="solid"/>
                          <a:miter lim="800000"/>
                        </a:ln>
                        <a:effectLst/>
                      </wps:spPr>
                      <wps:txbx>
                        <w:txbxContent>
                          <w:p w:rsidR="00222DE7" w:rsidRPr="00D410B0" w:rsidRDefault="00222DE7" w:rsidP="00222DE7">
                            <w:pPr>
                              <w:jc w:val="center"/>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 O T I C I A S      P I R A S O A</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marzo 2017</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Dirección del Programa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3E8A6" id="Rectángulo 4" o:spid="_x0000_s1026" style="position:absolute;left:0;text-align:left;margin-left:0;margin-top:-.05pt;width:43.9pt;height:725.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" fillcolor="window" strokecolor="#70ad47" strokeweight="1pt">
                <v:textbox style="layout-flow:vertical">
                  <w:txbxContent>
                    <w:p w:rsidR="00222DE7" w:rsidRPr="00D410B0" w:rsidRDefault="00222DE7" w:rsidP="00222DE7">
                      <w:pPr>
                        <w:jc w:val="center"/>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 O T I C I A S      P I R A S O A</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marzo 2017</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Dirección del Programa</w:t>
                      </w:r>
                    </w:p>
                  </w:txbxContent>
                </v:textbox>
                <w10:wrap type="square" anchorx="margin" anchory="margin"/>
              </v:rect>
            </w:pict>
          </mc:Fallback>
        </mc:AlternateContent>
      </w:r>
      <w:r w:rsidR="003F7EA0">
        <w:rPr>
          <w:b/>
          <w:noProof/>
          <w:lang w:eastAsia="es-ES"/>
        </w:rPr>
        <mc:AlternateContent>
          <mc:Choice Requires="wps">
            <w:drawing>
              <wp:anchor distT="0" distB="0" distL="114300" distR="114300" simplePos="0" relativeHeight="251661312" behindDoc="0" locked="0" layoutInCell="1" allowOverlap="1" wp14:anchorId="2F17205F" wp14:editId="254199CE">
                <wp:simplePos x="0" y="0"/>
                <wp:positionH relativeFrom="margin">
                  <wp:posOffset>-2540</wp:posOffset>
                </wp:positionH>
                <wp:positionV relativeFrom="margin">
                  <wp:posOffset>4445</wp:posOffset>
                </wp:positionV>
                <wp:extent cx="557530" cy="9210675"/>
                <wp:effectExtent l="0" t="0" r="13970" b="28575"/>
                <wp:wrapSquare wrapText="bothSides"/>
                <wp:docPr id="23" name="Rectángulo 23"/>
                <wp:cNvGraphicFramePr/>
                <a:graphic xmlns:a="http://schemas.openxmlformats.org/drawingml/2006/main">
                  <a:graphicData uri="http://schemas.microsoft.com/office/word/2010/wordprocessingShape">
                    <wps:wsp>
                      <wps:cNvSpPr/>
                      <wps:spPr>
                        <a:xfrm>
                          <a:off x="0" y="0"/>
                          <a:ext cx="557530" cy="9210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13E66" w:rsidRPr="00D410B0" w:rsidRDefault="00C13E66" w:rsidP="00C13E66">
                            <w:pPr>
                              <w:jc w:val="center"/>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 O T I C I A S      P I R A S O A</w:t>
                            </w:r>
                            <w:r w:rsidR="00895860"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1A0C83">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marzo 2017</w:t>
                            </w:r>
                            <w:r w:rsidR="00D410B0"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895860"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Dirección del Programa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7205F" id="Rectángulo 23" o:spid="_x0000_s1027" style="position:absolute;left:0;text-align:left;margin-left:-.2pt;margin-top:.35pt;width:43.9pt;height:72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" fillcolor="white [3201]" strokecolor="#70ad47 [3209]" strokeweight="1pt">
                <v:textbox style="layout-flow:vertical">
                  <w:txbxContent>
                    <w:p w:rsidR="00C13E66" w:rsidRPr="00D410B0" w:rsidRDefault="00C13E66" w:rsidP="00C13E66">
                      <w:pPr>
                        <w:jc w:val="center"/>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 O T I C I A S      P I R A S O A</w:t>
                      </w:r>
                      <w:r w:rsidR="00895860"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1A0C83">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marzo 2017</w:t>
                      </w:r>
                      <w:r w:rsidR="00D410B0"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895860"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Dirección del Programa</w:t>
                      </w:r>
                    </w:p>
                  </w:txbxContent>
                </v:textbox>
                <w10:wrap type="square" anchorx="margin" anchory="margin"/>
              </v:rect>
            </w:pict>
          </mc:Fallback>
        </mc:AlternateContent>
      </w:r>
    </w:p>
    <w:p w:rsidR="00DC6CE2" w:rsidRPr="0094239C" w:rsidRDefault="00200BCD" w:rsidP="00DC6CE2">
      <w:pPr>
        <w:jc w:val="both"/>
        <w:rPr>
          <w:b/>
          <w:sz w:val="24"/>
          <w:szCs w:val="24"/>
        </w:rPr>
      </w:pPr>
      <w:r w:rsidRPr="0094239C">
        <w:rPr>
          <w:b/>
          <w:sz w:val="24"/>
          <w:szCs w:val="24"/>
          <w:highlight w:val="yellow"/>
        </w:rPr>
        <w:t>Notici</w:t>
      </w:r>
      <w:r w:rsidR="00DC6CE2" w:rsidRPr="0094239C">
        <w:rPr>
          <w:b/>
          <w:sz w:val="24"/>
          <w:szCs w:val="24"/>
          <w:highlight w:val="yellow"/>
        </w:rPr>
        <w:t>a</w:t>
      </w:r>
      <w:r w:rsidR="005A2F67" w:rsidRPr="0094239C">
        <w:rPr>
          <w:b/>
          <w:sz w:val="24"/>
          <w:szCs w:val="24"/>
          <w:highlight w:val="yellow"/>
        </w:rPr>
        <w:t>s</w:t>
      </w:r>
      <w:r w:rsidR="00DC6CE2" w:rsidRPr="0094239C">
        <w:rPr>
          <w:b/>
          <w:sz w:val="24"/>
          <w:szCs w:val="24"/>
          <w:highlight w:val="yellow"/>
        </w:rPr>
        <w:t xml:space="preserve"> _Convenio con los Colegios Profesionales </w:t>
      </w:r>
      <w:r w:rsidRPr="0094239C">
        <w:rPr>
          <w:b/>
          <w:sz w:val="24"/>
          <w:szCs w:val="24"/>
          <w:highlight w:val="yellow"/>
        </w:rPr>
        <w:t xml:space="preserve"> </w:t>
      </w:r>
      <w:r w:rsidR="00DC6CE2" w:rsidRPr="0094239C">
        <w:rPr>
          <w:b/>
          <w:sz w:val="24"/>
          <w:szCs w:val="24"/>
        </w:rPr>
        <w:t xml:space="preserve"> </w:t>
      </w:r>
    </w:p>
    <w:p w:rsidR="009B0EC7" w:rsidRPr="0094239C" w:rsidRDefault="0094239C" w:rsidP="00DC6CE2">
      <w:pPr>
        <w:jc w:val="both"/>
        <w:rPr>
          <w:b/>
          <w:sz w:val="24"/>
          <w:szCs w:val="24"/>
        </w:rPr>
      </w:pPr>
      <w:r w:rsidRPr="0094239C">
        <w:rPr>
          <w:noProof/>
          <w:sz w:val="24"/>
          <w:szCs w:val="24"/>
          <w:lang w:eastAsia="es-ES"/>
        </w:rPr>
        <w:drawing>
          <wp:anchor distT="0" distB="0" distL="114300" distR="114300" simplePos="0" relativeHeight="251709440" behindDoc="1" locked="0" layoutInCell="1" allowOverlap="1" wp14:anchorId="4C49B4B8" wp14:editId="42A6DD1F">
            <wp:simplePos x="0" y="0"/>
            <wp:positionH relativeFrom="column">
              <wp:posOffset>683260</wp:posOffset>
            </wp:positionH>
            <wp:positionV relativeFrom="paragraph">
              <wp:posOffset>172720</wp:posOffset>
            </wp:positionV>
            <wp:extent cx="2266950" cy="1343025"/>
            <wp:effectExtent l="0" t="0" r="0" b="9525"/>
            <wp:wrapTight wrapText="bothSides">
              <wp:wrapPolygon edited="0">
                <wp:start x="0" y="0"/>
                <wp:lineTo x="0" y="21447"/>
                <wp:lineTo x="21418" y="21447"/>
                <wp:lineTo x="21418" y="0"/>
                <wp:lineTo x="0" y="0"/>
              </wp:wrapPolygon>
            </wp:wrapTight>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1343025"/>
                    </a:xfrm>
                    <a:prstGeom prst="rect">
                      <a:avLst/>
                    </a:prstGeom>
                    <a:noFill/>
                    <a:ln>
                      <a:noFill/>
                    </a:ln>
                  </pic:spPr>
                </pic:pic>
              </a:graphicData>
            </a:graphic>
          </wp:anchor>
        </w:drawing>
      </w:r>
      <w:r w:rsidR="009B0EC7" w:rsidRPr="0094239C">
        <w:rPr>
          <w:b/>
          <w:sz w:val="24"/>
          <w:szCs w:val="24"/>
        </w:rPr>
        <w:t xml:space="preserve"> </w:t>
      </w:r>
    </w:p>
    <w:p w:rsidR="009B0EC7" w:rsidRPr="0094239C" w:rsidRDefault="009B0EC7" w:rsidP="009B0EC7">
      <w:pPr>
        <w:jc w:val="both"/>
        <w:rPr>
          <w:sz w:val="24"/>
          <w:szCs w:val="24"/>
        </w:rPr>
      </w:pPr>
      <w:r w:rsidRPr="0094239C">
        <w:rPr>
          <w:sz w:val="24"/>
          <w:szCs w:val="24"/>
        </w:rPr>
        <w:t>El pasado día 23 de septiembre, el Consejero de Salud firma el convenio PIRASOA con los Presidentes de los Consejos Andaluces de Colegios Profesionales de Médicos, Farmacéuticos y Dentistas.</w:t>
      </w:r>
    </w:p>
    <w:p w:rsidR="009B0EC7" w:rsidRPr="0094239C" w:rsidRDefault="009B0EC7" w:rsidP="009B0EC7">
      <w:pPr>
        <w:jc w:val="both"/>
        <w:rPr>
          <w:sz w:val="24"/>
          <w:szCs w:val="24"/>
        </w:rPr>
      </w:pPr>
      <w:r w:rsidRPr="0094239C">
        <w:rPr>
          <w:sz w:val="24"/>
          <w:szCs w:val="24"/>
        </w:rPr>
        <w:t>Como resultado de este Convenio se están llevando a cabo una serie de actividades</w:t>
      </w:r>
      <w:r w:rsidR="005A2F67" w:rsidRPr="0094239C">
        <w:rPr>
          <w:sz w:val="24"/>
          <w:szCs w:val="24"/>
        </w:rPr>
        <w:t>,</w:t>
      </w:r>
      <w:r w:rsidRPr="0094239C">
        <w:rPr>
          <w:sz w:val="24"/>
          <w:szCs w:val="24"/>
        </w:rPr>
        <w:t xml:space="preserve"> de entre las que destacamos:</w:t>
      </w:r>
    </w:p>
    <w:p w:rsidR="00B05AF7" w:rsidRPr="0094239C" w:rsidRDefault="00B05AF7" w:rsidP="003B7841">
      <w:pPr>
        <w:jc w:val="both"/>
        <w:rPr>
          <w:rStyle w:val="Hipervnculo"/>
          <w:sz w:val="24"/>
          <w:szCs w:val="24"/>
        </w:rPr>
      </w:pPr>
    </w:p>
    <w:p w:rsidR="00B05AF7" w:rsidRPr="0094239C" w:rsidRDefault="00B05AF7" w:rsidP="00B05AF7">
      <w:pPr>
        <w:ind w:left="708"/>
        <w:jc w:val="both"/>
        <w:rPr>
          <w:b/>
          <w:color w:val="FF0000"/>
          <w:sz w:val="24"/>
          <w:szCs w:val="24"/>
        </w:rPr>
      </w:pPr>
      <w:r w:rsidRPr="0094239C">
        <w:rPr>
          <w:b/>
          <w:color w:val="FF0000"/>
          <w:sz w:val="24"/>
          <w:szCs w:val="24"/>
        </w:rPr>
        <w:t>Campaña PIRASOA</w:t>
      </w:r>
      <w:r w:rsidR="00FB55AF" w:rsidRPr="0094239C">
        <w:rPr>
          <w:b/>
          <w:color w:val="FF0000"/>
          <w:sz w:val="24"/>
          <w:szCs w:val="24"/>
        </w:rPr>
        <w:t>-</w:t>
      </w:r>
      <w:r w:rsidRPr="0094239C">
        <w:rPr>
          <w:b/>
          <w:color w:val="FF0000"/>
          <w:sz w:val="24"/>
          <w:szCs w:val="24"/>
        </w:rPr>
        <w:t xml:space="preserve">CACOF Consejo Andaluz Colegios Oficiales de </w:t>
      </w:r>
      <w:r w:rsidR="00F45D61" w:rsidRPr="0094239C">
        <w:rPr>
          <w:b/>
          <w:color w:val="FF0000"/>
          <w:sz w:val="24"/>
          <w:szCs w:val="24"/>
        </w:rPr>
        <w:t>Farmacéuticos</w:t>
      </w:r>
    </w:p>
    <w:p w:rsidR="00FB6F90" w:rsidRPr="00FB6F90" w:rsidRDefault="00FB6F90" w:rsidP="00FB6F90">
      <w:pPr>
        <w:jc w:val="both"/>
        <w:rPr>
          <w:sz w:val="24"/>
          <w:szCs w:val="24"/>
        </w:rPr>
      </w:pPr>
      <w:r w:rsidRPr="00FB6F90">
        <w:rPr>
          <w:sz w:val="24"/>
          <w:szCs w:val="24"/>
        </w:rPr>
        <w:t>La farmacia</w:t>
      </w:r>
      <w:r w:rsidRPr="0094239C">
        <w:rPr>
          <w:sz w:val="24"/>
          <w:szCs w:val="24"/>
        </w:rPr>
        <w:t xml:space="preserve"> andaluza</w:t>
      </w:r>
      <w:r w:rsidRPr="00FB6F90">
        <w:rPr>
          <w:sz w:val="24"/>
          <w:szCs w:val="24"/>
        </w:rPr>
        <w:t xml:space="preserve"> se suma al </w:t>
      </w:r>
      <w:r w:rsidRPr="0094239C">
        <w:rPr>
          <w:sz w:val="24"/>
          <w:szCs w:val="24"/>
        </w:rPr>
        <w:t>PIRASOA</w:t>
      </w:r>
      <w:r w:rsidRPr="00FB6F90">
        <w:rPr>
          <w:sz w:val="24"/>
          <w:szCs w:val="24"/>
        </w:rPr>
        <w:t xml:space="preserve"> con una campaña de sensibilización para el uso correcto de los antibióticos</w:t>
      </w:r>
    </w:p>
    <w:p w:rsidR="00FB55AF" w:rsidRPr="0094239C" w:rsidRDefault="0094239C" w:rsidP="00FB55AF">
      <w:pPr>
        <w:jc w:val="both"/>
        <w:rPr>
          <w:sz w:val="24"/>
          <w:szCs w:val="24"/>
        </w:rPr>
      </w:pPr>
      <w:r w:rsidRPr="0094239C">
        <w:rPr>
          <w:rStyle w:val="Hipervnculo"/>
          <w:noProof/>
          <w:sz w:val="24"/>
          <w:szCs w:val="24"/>
          <w:lang w:eastAsia="es-ES"/>
        </w:rPr>
        <w:drawing>
          <wp:anchor distT="0" distB="0" distL="114300" distR="114300" simplePos="0" relativeHeight="251711488" behindDoc="1" locked="0" layoutInCell="1" allowOverlap="1" wp14:anchorId="2032A0F0" wp14:editId="5154CE42">
            <wp:simplePos x="0" y="0"/>
            <wp:positionH relativeFrom="column">
              <wp:posOffset>607060</wp:posOffset>
            </wp:positionH>
            <wp:positionV relativeFrom="paragraph">
              <wp:posOffset>57785</wp:posOffset>
            </wp:positionV>
            <wp:extent cx="1494382" cy="2114550"/>
            <wp:effectExtent l="0" t="0" r="0" b="0"/>
            <wp:wrapTight wrapText="bothSides">
              <wp:wrapPolygon edited="0">
                <wp:start x="0" y="0"/>
                <wp:lineTo x="0" y="21405"/>
                <wp:lineTo x="21205" y="21405"/>
                <wp:lineTo x="21205" y="0"/>
                <wp:lineTo x="0" y="0"/>
              </wp:wrapPolygon>
            </wp:wrapTight>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382" cy="2114550"/>
                    </a:xfrm>
                    <a:prstGeom prst="rect">
                      <a:avLst/>
                    </a:prstGeom>
                    <a:noFill/>
                    <a:ln>
                      <a:noFill/>
                    </a:ln>
                  </pic:spPr>
                </pic:pic>
              </a:graphicData>
            </a:graphic>
          </wp:anchor>
        </w:drawing>
      </w:r>
      <w:r w:rsidR="00FB6F90" w:rsidRPr="00FB6F90">
        <w:rPr>
          <w:sz w:val="24"/>
          <w:szCs w:val="24"/>
        </w:rPr>
        <w:t>Con el hashtag #antibióticoslosnecesarios, el Consejo Andaluz de Colegios de Farmacéuticos ha puesto en marcha una campaña que advertirá a los pacientes y usuarios de las farmacias andaluzas</w:t>
      </w:r>
      <w:r w:rsidR="00FB55AF" w:rsidRPr="0094239C">
        <w:rPr>
          <w:sz w:val="24"/>
          <w:szCs w:val="24"/>
        </w:rPr>
        <w:t xml:space="preserve"> sobre tres aspectos fundamentales:</w:t>
      </w:r>
      <w:r w:rsidR="00FB6F90" w:rsidRPr="00FB6F90">
        <w:rPr>
          <w:sz w:val="24"/>
          <w:szCs w:val="24"/>
        </w:rPr>
        <w:t xml:space="preserve"> </w:t>
      </w:r>
    </w:p>
    <w:p w:rsidR="00FB6F90" w:rsidRPr="00FB6F90" w:rsidRDefault="00FD5D79" w:rsidP="00FB6F90">
      <w:pPr>
        <w:jc w:val="both"/>
        <w:rPr>
          <w:sz w:val="24"/>
          <w:szCs w:val="24"/>
        </w:rPr>
      </w:pPr>
      <w:r w:rsidRPr="0094239C">
        <w:rPr>
          <w:noProof/>
          <w:sz w:val="24"/>
          <w:szCs w:val="24"/>
          <w:lang w:eastAsia="es-ES"/>
        </w:rPr>
        <mc:AlternateContent>
          <mc:Choice Requires="wps">
            <w:drawing>
              <wp:anchor distT="0" distB="0" distL="114300" distR="114300" simplePos="0" relativeHeight="251713536" behindDoc="1" locked="0" layoutInCell="1" allowOverlap="1" wp14:anchorId="6A68F7E5" wp14:editId="57FAFA69">
                <wp:simplePos x="0" y="0"/>
                <wp:positionH relativeFrom="column">
                  <wp:posOffset>607060</wp:posOffset>
                </wp:positionH>
                <wp:positionV relativeFrom="paragraph">
                  <wp:posOffset>1265555</wp:posOffset>
                </wp:positionV>
                <wp:extent cx="1494155" cy="114300"/>
                <wp:effectExtent l="0" t="0" r="0" b="0"/>
                <wp:wrapTight wrapText="bothSides">
                  <wp:wrapPolygon edited="0">
                    <wp:start x="0" y="0"/>
                    <wp:lineTo x="0" y="18000"/>
                    <wp:lineTo x="21205" y="18000"/>
                    <wp:lineTo x="21205" y="0"/>
                    <wp:lineTo x="0" y="0"/>
                  </wp:wrapPolygon>
                </wp:wrapTight>
                <wp:docPr id="39" name="Cuadro de texto 39"/>
                <wp:cNvGraphicFramePr/>
                <a:graphic xmlns:a="http://schemas.openxmlformats.org/drawingml/2006/main">
                  <a:graphicData uri="http://schemas.microsoft.com/office/word/2010/wordprocessingShape">
                    <wps:wsp>
                      <wps:cNvSpPr txBox="1"/>
                      <wps:spPr>
                        <a:xfrm>
                          <a:off x="0" y="0"/>
                          <a:ext cx="1494155" cy="114300"/>
                        </a:xfrm>
                        <a:prstGeom prst="rect">
                          <a:avLst/>
                        </a:prstGeom>
                        <a:solidFill>
                          <a:prstClr val="white"/>
                        </a:solidFill>
                        <a:ln>
                          <a:noFill/>
                        </a:ln>
                        <a:effectLst/>
                      </wps:spPr>
                      <wps:txbx>
                        <w:txbxContent>
                          <w:p w:rsidR="00FB55AF" w:rsidRPr="00FB55AF" w:rsidRDefault="00FB55AF" w:rsidP="00FB55AF">
                            <w:pPr>
                              <w:pStyle w:val="Descripcin"/>
                              <w:rPr>
                                <w:i w:val="0"/>
                                <w:noProof/>
                                <w:color w:val="ED7D31" w:themeColor="accent2"/>
                                <w:sz w:val="16"/>
                                <w:u w:val="single"/>
                              </w:rPr>
                            </w:pPr>
                            <w:r w:rsidRPr="00FB55AF">
                              <w:rPr>
                                <w:i w:val="0"/>
                                <w:color w:val="ED7D31" w:themeColor="accent2"/>
                                <w:sz w:val="16"/>
                              </w:rPr>
                              <w:t xml:space="preserve">Póster de la campaña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68F7E5" id="_x0000_t202" coordsize="21600,21600" o:spt="202" path="m,l,21600r21600,l21600,xe">
                <v:stroke joinstyle="miter"/>
                <v:path gradientshapeok="t" o:connecttype="rect"/>
              </v:shapetype>
              <v:shape id="Cuadro de texto 39" o:spid="_x0000_s1028" type="#_x0000_t202" style="position:absolute;left:0;text-align:left;margin-left:47.8pt;margin-top:99.65pt;width:117.65pt;height:9pt;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" stroked="f">
                <v:textbox inset="0,0,0,0">
                  <w:txbxContent>
                    <w:p w:rsidR="00FB55AF" w:rsidRPr="00FB55AF" w:rsidRDefault="00FB55AF" w:rsidP="00FB55AF">
                      <w:pPr>
                        <w:pStyle w:val="Descripcin"/>
                        <w:rPr>
                          <w:i w:val="0"/>
                          <w:noProof/>
                          <w:color w:val="ED7D31" w:themeColor="accent2"/>
                          <w:sz w:val="16"/>
                          <w:u w:val="single"/>
                        </w:rPr>
                      </w:pPr>
                      <w:r w:rsidRPr="00FB55AF">
                        <w:rPr>
                          <w:i w:val="0"/>
                          <w:color w:val="ED7D31" w:themeColor="accent2"/>
                          <w:sz w:val="16"/>
                        </w:rPr>
                        <w:t xml:space="preserve">Póster de la campaña </w:t>
                      </w:r>
                    </w:p>
                  </w:txbxContent>
                </v:textbox>
                <w10:wrap type="tight"/>
              </v:shape>
            </w:pict>
          </mc:Fallback>
        </mc:AlternateContent>
      </w:r>
      <w:r w:rsidR="00FB55AF" w:rsidRPr="0094239C">
        <w:rPr>
          <w:sz w:val="24"/>
          <w:szCs w:val="24"/>
        </w:rPr>
        <w:t>"S</w:t>
      </w:r>
      <w:r w:rsidR="00FB6F90" w:rsidRPr="00FB6F90">
        <w:rPr>
          <w:sz w:val="24"/>
          <w:szCs w:val="24"/>
        </w:rPr>
        <w:t xml:space="preserve">i toman antibióticos cuando no lo necesitan, dejarán de </w:t>
      </w:r>
      <w:r w:rsidR="00FB55AF" w:rsidRPr="0094239C">
        <w:rPr>
          <w:sz w:val="24"/>
          <w:szCs w:val="24"/>
        </w:rPr>
        <w:t>servirles cuando lo necesiten".</w:t>
      </w:r>
      <w:r w:rsidR="0094239C">
        <w:rPr>
          <w:sz w:val="24"/>
          <w:szCs w:val="24"/>
        </w:rPr>
        <w:t xml:space="preserve"> </w:t>
      </w:r>
      <w:r w:rsidR="00FB6F90" w:rsidRPr="00FB6F90">
        <w:rPr>
          <w:sz w:val="24"/>
          <w:szCs w:val="24"/>
        </w:rPr>
        <w:t>"No lo decidas tú, ni dejes que lo decidan personas de tu entorno. Los antibióticos, sólo bajo prescripción, porque tomarlo sin necesitarlo perjudica tu salud</w:t>
      </w:r>
      <w:r w:rsidR="00FB55AF" w:rsidRPr="0094239C">
        <w:rPr>
          <w:sz w:val="24"/>
          <w:szCs w:val="24"/>
        </w:rPr>
        <w:t>”.</w:t>
      </w:r>
      <w:r w:rsidR="0094239C">
        <w:rPr>
          <w:sz w:val="24"/>
          <w:szCs w:val="24"/>
        </w:rPr>
        <w:t xml:space="preserve"> </w:t>
      </w:r>
      <w:r w:rsidR="00FB6F90" w:rsidRPr="00FB6F90">
        <w:rPr>
          <w:sz w:val="24"/>
          <w:szCs w:val="24"/>
        </w:rPr>
        <w:t>"Y en el caso de que aparezcan efectos secundarios, comunícalo a tu médico y/o a tu farmacéutico".</w:t>
      </w:r>
    </w:p>
    <w:p w:rsidR="00FB6F90" w:rsidRPr="00FB6F90" w:rsidRDefault="0094239C" w:rsidP="00FB6F90">
      <w:pPr>
        <w:jc w:val="both"/>
        <w:rPr>
          <w:sz w:val="24"/>
          <w:szCs w:val="24"/>
        </w:rPr>
      </w:pPr>
      <w:r w:rsidRPr="0094239C">
        <w:rPr>
          <w:noProof/>
          <w:sz w:val="24"/>
          <w:szCs w:val="24"/>
          <w:lang w:eastAsia="es-ES"/>
        </w:rPr>
        <w:drawing>
          <wp:anchor distT="0" distB="0" distL="114300" distR="114300" simplePos="0" relativeHeight="251714560" behindDoc="1" locked="0" layoutInCell="1" allowOverlap="1" wp14:anchorId="6F11B49D" wp14:editId="154AE3D3">
            <wp:simplePos x="0" y="0"/>
            <wp:positionH relativeFrom="column">
              <wp:posOffset>4550410</wp:posOffset>
            </wp:positionH>
            <wp:positionV relativeFrom="paragraph">
              <wp:posOffset>706120</wp:posOffset>
            </wp:positionV>
            <wp:extent cx="1802765" cy="1071245"/>
            <wp:effectExtent l="152400" t="152400" r="368935" b="357505"/>
            <wp:wrapThrough wrapText="bothSides">
              <wp:wrapPolygon edited="0">
                <wp:start x="913" y="-3073"/>
                <wp:lineTo x="-1826" y="-2305"/>
                <wp:lineTo x="-1826" y="23047"/>
                <wp:lineTo x="1598" y="28424"/>
                <wp:lineTo x="22368" y="28424"/>
                <wp:lineTo x="22597" y="27656"/>
                <wp:lineTo x="25564" y="22663"/>
                <wp:lineTo x="25792" y="3841"/>
                <wp:lineTo x="23053" y="-1921"/>
                <wp:lineTo x="22825" y="-3073"/>
                <wp:lineTo x="913" y="-3073"/>
              </wp:wrapPolygon>
            </wp:wrapThrough>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2765" cy="10712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FB6F90" w:rsidRPr="00FB6F90">
        <w:rPr>
          <w:sz w:val="24"/>
          <w:szCs w:val="24"/>
        </w:rPr>
        <w:t>Con material propio en la web del Consejo Andaluz, </w:t>
      </w:r>
      <w:hyperlink r:id="rId11" w:tgtFrame="_blank" w:history="1">
        <w:r w:rsidR="00FB6F90" w:rsidRPr="00FB6F90">
          <w:rPr>
            <w:color w:val="5B9BD5" w:themeColor="accent1"/>
            <w:sz w:val="24"/>
            <w:szCs w:val="24"/>
          </w:rPr>
          <w:t>www.cacof.es</w:t>
        </w:r>
      </w:hyperlink>
      <w:r w:rsidR="00FB6F90" w:rsidRPr="00FB6F90">
        <w:rPr>
          <w:sz w:val="24"/>
          <w:szCs w:val="24"/>
        </w:rPr>
        <w:t>, y en sus perfiles en redes sociales (Facebook y Twitter -@cacof_-,) la campaña se valdrá, sobre todo, de la red de las cerca de 3.900 farmacias andaluzas en las que desarrollan su labor asistenc</w:t>
      </w:r>
      <w:r w:rsidR="00FB55AF" w:rsidRPr="0094239C">
        <w:rPr>
          <w:sz w:val="24"/>
          <w:szCs w:val="24"/>
        </w:rPr>
        <w:t>ial más de 9.000 farmacéuticos.</w:t>
      </w:r>
    </w:p>
    <w:p w:rsidR="0094239C" w:rsidRPr="0094239C" w:rsidRDefault="0063692B" w:rsidP="0094239C">
      <w:pPr>
        <w:rPr>
          <w:rStyle w:val="Hipervnculo"/>
          <w:sz w:val="24"/>
          <w:szCs w:val="24"/>
        </w:rPr>
      </w:pPr>
      <w:r w:rsidRPr="0094239C">
        <w:rPr>
          <w:noProof/>
          <w:sz w:val="24"/>
          <w:szCs w:val="24"/>
          <w:lang w:eastAsia="es-ES"/>
        </w:rPr>
        <w:drawing>
          <wp:anchor distT="0" distB="0" distL="114300" distR="114300" simplePos="0" relativeHeight="251715584" behindDoc="1" locked="0" layoutInCell="1" allowOverlap="1" wp14:anchorId="2EB3ABDA" wp14:editId="3DD4A130">
            <wp:simplePos x="0" y="0"/>
            <wp:positionH relativeFrom="column">
              <wp:posOffset>5098415</wp:posOffset>
            </wp:positionH>
            <wp:positionV relativeFrom="paragraph">
              <wp:posOffset>1109345</wp:posOffset>
            </wp:positionV>
            <wp:extent cx="1257300" cy="822960"/>
            <wp:effectExtent l="152400" t="152400" r="361950" b="358140"/>
            <wp:wrapTight wrapText="bothSides">
              <wp:wrapPolygon edited="0">
                <wp:start x="1309" y="-4000"/>
                <wp:lineTo x="-2618" y="-3000"/>
                <wp:lineTo x="-2618" y="23500"/>
                <wp:lineTo x="982" y="29000"/>
                <wp:lineTo x="2291" y="30500"/>
                <wp:lineTo x="22582" y="30500"/>
                <wp:lineTo x="24218" y="29000"/>
                <wp:lineTo x="27491" y="21500"/>
                <wp:lineTo x="27491" y="5000"/>
                <wp:lineTo x="23564" y="-2500"/>
                <wp:lineTo x="23236" y="-4000"/>
                <wp:lineTo x="1309" y="-4000"/>
              </wp:wrapPolygon>
            </wp:wrapTight>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7300" cy="8229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B55AF" w:rsidRPr="0094239C">
        <w:rPr>
          <w:sz w:val="24"/>
          <w:szCs w:val="24"/>
        </w:rPr>
        <w:t>Esta campaña se está promocionando a nivel local</w:t>
      </w:r>
      <w:r w:rsidR="00F41DF3" w:rsidRPr="0094239C">
        <w:rPr>
          <w:sz w:val="24"/>
          <w:szCs w:val="24"/>
        </w:rPr>
        <w:t xml:space="preserve"> con </w:t>
      </w:r>
      <w:r w:rsidRPr="0094239C">
        <w:rPr>
          <w:sz w:val="24"/>
          <w:szCs w:val="24"/>
        </w:rPr>
        <w:t xml:space="preserve">la participación de los distintos colegios de farmacia provinciales, tales como el de Almería o </w:t>
      </w:r>
      <w:r>
        <w:rPr>
          <w:sz w:val="24"/>
          <w:szCs w:val="24"/>
        </w:rPr>
        <w:t xml:space="preserve">Cádiz, </w:t>
      </w:r>
      <w:r w:rsidR="00914B13">
        <w:rPr>
          <w:sz w:val="24"/>
          <w:szCs w:val="24"/>
        </w:rPr>
        <w:t>recogiéndose</w:t>
      </w:r>
      <w:r>
        <w:rPr>
          <w:sz w:val="24"/>
          <w:szCs w:val="24"/>
        </w:rPr>
        <w:t xml:space="preserve"> en varios medios</w:t>
      </w:r>
      <w:r w:rsidR="00F41DF3" w:rsidRPr="0094239C">
        <w:rPr>
          <w:sz w:val="24"/>
          <w:szCs w:val="24"/>
        </w:rPr>
        <w:t>:</w:t>
      </w:r>
      <w:r w:rsidR="00F41DF3" w:rsidRPr="0094239C">
        <w:rPr>
          <w:noProof/>
          <w:sz w:val="24"/>
          <w:szCs w:val="24"/>
          <w:lang w:eastAsia="es-ES"/>
        </w:rPr>
        <w:t xml:space="preserve"> </w:t>
      </w:r>
      <w:r w:rsidR="0094239C" w:rsidRPr="0094239C">
        <w:rPr>
          <w:rStyle w:val="Hipervnculo"/>
          <w:sz w:val="24"/>
          <w:szCs w:val="24"/>
        </w:rPr>
        <w:t>http://www.europapress.es/esandalucia/almeria/noticia-colegio-farmaceuticos-junta-impulsan-almeria-campana-uso-antibioticos-20170222171233.html</w:t>
      </w:r>
    </w:p>
    <w:p w:rsidR="0063692B" w:rsidRDefault="0063692B" w:rsidP="00B05AF7">
      <w:pPr>
        <w:jc w:val="both"/>
        <w:rPr>
          <w:rStyle w:val="Hipervnculo"/>
          <w:sz w:val="24"/>
          <w:szCs w:val="24"/>
        </w:rPr>
      </w:pPr>
    </w:p>
    <w:p w:rsidR="00B05AF7" w:rsidRDefault="0063692B" w:rsidP="00B05AF7">
      <w:pPr>
        <w:jc w:val="both"/>
        <w:rPr>
          <w:b/>
          <w:highlight w:val="yellow"/>
        </w:rPr>
      </w:pPr>
      <w:r w:rsidRPr="0063692B">
        <w:rPr>
          <w:rStyle w:val="Hipervnculo"/>
          <w:sz w:val="24"/>
          <w:szCs w:val="24"/>
        </w:rPr>
        <w:t>https://www.youtube.com/watch?v=JCAnZTE9q6g</w:t>
      </w:r>
    </w:p>
    <w:p w:rsidR="00304B7C" w:rsidRDefault="00304B7C" w:rsidP="0094239C">
      <w:pPr>
        <w:ind w:left="708"/>
        <w:jc w:val="both"/>
        <w:rPr>
          <w:b/>
          <w:color w:val="FF0000"/>
        </w:rPr>
      </w:pPr>
    </w:p>
    <w:p w:rsidR="0063692B" w:rsidRDefault="0063692B" w:rsidP="0094239C">
      <w:pPr>
        <w:ind w:left="708"/>
        <w:jc w:val="both"/>
        <w:rPr>
          <w:b/>
          <w:color w:val="FF0000"/>
          <w:sz w:val="24"/>
          <w:szCs w:val="24"/>
        </w:rPr>
      </w:pPr>
    </w:p>
    <w:p w:rsidR="0094239C" w:rsidRPr="001C406B" w:rsidRDefault="0094239C" w:rsidP="0094239C">
      <w:pPr>
        <w:ind w:left="708"/>
        <w:jc w:val="both"/>
        <w:rPr>
          <w:b/>
          <w:color w:val="FF0000"/>
          <w:sz w:val="24"/>
          <w:szCs w:val="24"/>
        </w:rPr>
      </w:pPr>
      <w:r w:rsidRPr="001C406B">
        <w:rPr>
          <w:b/>
          <w:color w:val="FF0000"/>
          <w:sz w:val="24"/>
          <w:szCs w:val="24"/>
        </w:rPr>
        <w:t>Conferencia en el Colegio Oficial de Dentistas de Jaén</w:t>
      </w:r>
    </w:p>
    <w:p w:rsidR="0094239C" w:rsidRPr="001C406B" w:rsidRDefault="0094239C" w:rsidP="0094239C">
      <w:pPr>
        <w:ind w:left="708"/>
        <w:jc w:val="both"/>
        <w:rPr>
          <w:sz w:val="24"/>
          <w:szCs w:val="24"/>
        </w:rPr>
      </w:pPr>
      <w:r w:rsidRPr="001C406B">
        <w:rPr>
          <w:sz w:val="24"/>
          <w:szCs w:val="24"/>
        </w:rPr>
        <w:t>El 31 de marzo se celebró en el Colegio Oficial de Dentistas de Jaén una jornada informativa a cargo de Antonio Expósito Delgado, referente a la presentación del programa PIRASOA en Odontología, haciéndose hincapié en la necesidad de formación sobre el uso de adecuado de antimicrobianos de forma específica dentro del colectivo de los dentistas privados.</w:t>
      </w:r>
    </w:p>
    <w:p w:rsidR="0094239C" w:rsidRDefault="00490A7B" w:rsidP="0094239C">
      <w:pPr>
        <w:ind w:left="708"/>
        <w:jc w:val="both"/>
        <w:rPr>
          <w:rStyle w:val="Hipervnculo"/>
          <w:sz w:val="24"/>
          <w:szCs w:val="24"/>
        </w:rPr>
      </w:pPr>
      <w:hyperlink r:id="rId13" w:history="1">
        <w:r w:rsidR="0094239C" w:rsidRPr="001C406B">
          <w:rPr>
            <w:rStyle w:val="Hipervnculo"/>
            <w:sz w:val="24"/>
            <w:szCs w:val="24"/>
          </w:rPr>
          <w:t>http://www.dentistasjaen.com/colegio.php?action=noticias</w:t>
        </w:r>
      </w:hyperlink>
    </w:p>
    <w:p w:rsidR="0094239C" w:rsidRPr="001C406B" w:rsidRDefault="005C3D1B" w:rsidP="0094239C">
      <w:pPr>
        <w:ind w:left="708"/>
        <w:jc w:val="both"/>
        <w:rPr>
          <w:b/>
          <w:color w:val="FF0000"/>
          <w:sz w:val="24"/>
          <w:szCs w:val="24"/>
        </w:rPr>
      </w:pPr>
      <w:r w:rsidRPr="001C406B">
        <w:rPr>
          <w:noProof/>
          <w:sz w:val="24"/>
          <w:szCs w:val="24"/>
          <w:lang w:eastAsia="es-ES"/>
        </w:rPr>
        <w:drawing>
          <wp:anchor distT="0" distB="0" distL="114300" distR="114300" simplePos="0" relativeHeight="251717632" behindDoc="0" locked="0" layoutInCell="1" allowOverlap="1" wp14:anchorId="4B1F5BBD" wp14:editId="0D0F3356">
            <wp:simplePos x="0" y="0"/>
            <wp:positionH relativeFrom="column">
              <wp:posOffset>683260</wp:posOffset>
            </wp:positionH>
            <wp:positionV relativeFrom="paragraph">
              <wp:posOffset>13335</wp:posOffset>
            </wp:positionV>
            <wp:extent cx="2762250" cy="695325"/>
            <wp:effectExtent l="19050" t="0" r="19050" b="428625"/>
            <wp:wrapThrough wrapText="bothSides">
              <wp:wrapPolygon edited="0">
                <wp:start x="-149" y="0"/>
                <wp:lineTo x="-149" y="34323"/>
                <wp:lineTo x="21600" y="34323"/>
                <wp:lineTo x="21600" y="0"/>
                <wp:lineTo x="-149" y="0"/>
              </wp:wrapPolygon>
            </wp:wrapThrough>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762250" cy="695325"/>
                    </a:xfrm>
                    <a:prstGeom prst="rect">
                      <a:avLst/>
                    </a:prstGeom>
                    <a:effectLst>
                      <a:reflection blurRad="6350" stA="50000" endA="300" endPos="55000" dir="5400000" sy="-100000" algn="bl" rotWithShape="0"/>
                    </a:effectLst>
                  </pic:spPr>
                </pic:pic>
              </a:graphicData>
            </a:graphic>
          </wp:anchor>
        </w:drawing>
      </w:r>
      <w:r w:rsidR="0094239C" w:rsidRPr="001C406B">
        <w:rPr>
          <w:b/>
          <w:color w:val="FF0000"/>
          <w:sz w:val="24"/>
          <w:szCs w:val="24"/>
        </w:rPr>
        <w:t>Charla en el Colegio Oficial de Dentistas de Sevilla</w:t>
      </w:r>
    </w:p>
    <w:p w:rsidR="0094239C" w:rsidRPr="001C406B" w:rsidRDefault="0094239C" w:rsidP="0094239C">
      <w:pPr>
        <w:jc w:val="both"/>
        <w:rPr>
          <w:sz w:val="24"/>
          <w:szCs w:val="24"/>
        </w:rPr>
      </w:pPr>
      <w:r w:rsidRPr="001C406B">
        <w:rPr>
          <w:sz w:val="24"/>
          <w:szCs w:val="24"/>
        </w:rPr>
        <w:t>En el marco del Convenio, el Colegio de Dentistas de Sevilla, tal como recoge en su Plan de Formación Continuada 2017, ofrecerá cada año en uno de sus cursos una hora en la que un especialista orientará a sus colegiados sobre qué antibiótico prescribir en cada caso y la dosis necesaria.</w:t>
      </w:r>
    </w:p>
    <w:p w:rsidR="0094239C" w:rsidRPr="001C406B" w:rsidRDefault="0094239C" w:rsidP="0094239C">
      <w:pPr>
        <w:jc w:val="both"/>
        <w:rPr>
          <w:sz w:val="24"/>
          <w:szCs w:val="24"/>
        </w:rPr>
      </w:pPr>
      <w:r w:rsidRPr="001C406B">
        <w:rPr>
          <w:sz w:val="24"/>
          <w:szCs w:val="24"/>
        </w:rPr>
        <w:t>En esta ocasión el pasado día 17 de marzo José Miguel Cisneros y Rocío Fernández hicieron la presentación del Programa mediante la charla de título “El programa PIRASOA- Un ejemplo de motivación y liderazgo profesional con apoyo institucional”.</w:t>
      </w:r>
    </w:p>
    <w:p w:rsidR="0094239C" w:rsidRPr="001C406B" w:rsidRDefault="00490A7B" w:rsidP="0094239C">
      <w:pPr>
        <w:ind w:left="708"/>
        <w:jc w:val="both"/>
        <w:rPr>
          <w:rStyle w:val="Hipervnculo"/>
          <w:color w:val="0070C0"/>
          <w:sz w:val="24"/>
          <w:szCs w:val="24"/>
        </w:rPr>
      </w:pPr>
      <w:hyperlink r:id="rId15" w:history="1">
        <w:r w:rsidR="0094239C" w:rsidRPr="001C406B">
          <w:rPr>
            <w:rStyle w:val="Hipervnculo"/>
            <w:color w:val="0070C0"/>
            <w:sz w:val="24"/>
            <w:szCs w:val="24"/>
          </w:rPr>
          <w:t>http://www.dentistassevilla.com/Formacion/2017/PROGRAMA2017.pdf</w:t>
        </w:r>
      </w:hyperlink>
    </w:p>
    <w:p w:rsidR="005C3D1B" w:rsidRDefault="005C3D1B" w:rsidP="005A2F67">
      <w:pPr>
        <w:jc w:val="both"/>
        <w:rPr>
          <w:b/>
          <w:sz w:val="24"/>
          <w:szCs w:val="24"/>
        </w:rPr>
      </w:pPr>
    </w:p>
    <w:p w:rsidR="00DC6CE2" w:rsidRPr="001C406B" w:rsidRDefault="007920D3" w:rsidP="005A2F67">
      <w:pPr>
        <w:jc w:val="both"/>
        <w:rPr>
          <w:b/>
          <w:sz w:val="24"/>
          <w:szCs w:val="24"/>
        </w:rPr>
      </w:pPr>
      <w:r w:rsidRPr="001C406B">
        <w:rPr>
          <w:noProof/>
          <w:color w:val="0563C1" w:themeColor="hyperlink"/>
          <w:sz w:val="24"/>
          <w:szCs w:val="24"/>
          <w:u w:val="single"/>
          <w:lang w:eastAsia="es-ES"/>
        </w:rPr>
        <mc:AlternateContent>
          <mc:Choice Requires="wps">
            <w:drawing>
              <wp:anchor distT="0" distB="0" distL="114300" distR="114300" simplePos="0" relativeHeight="251700224" behindDoc="0" locked="0" layoutInCell="1" allowOverlap="1" wp14:anchorId="1776702A" wp14:editId="35B9BE78">
                <wp:simplePos x="0" y="0"/>
                <wp:positionH relativeFrom="margin">
                  <wp:posOffset>0</wp:posOffset>
                </wp:positionH>
                <wp:positionV relativeFrom="margin">
                  <wp:posOffset>-635</wp:posOffset>
                </wp:positionV>
                <wp:extent cx="557530" cy="9210675"/>
                <wp:effectExtent l="0" t="0" r="13970" b="28575"/>
                <wp:wrapSquare wrapText="bothSides"/>
                <wp:docPr id="20" name="Rectángulo 20"/>
                <wp:cNvGraphicFramePr/>
                <a:graphic xmlns:a="http://schemas.openxmlformats.org/drawingml/2006/main">
                  <a:graphicData uri="http://schemas.microsoft.com/office/word/2010/wordprocessingShape">
                    <wps:wsp>
                      <wps:cNvSpPr/>
                      <wps:spPr>
                        <a:xfrm>
                          <a:off x="0" y="0"/>
                          <a:ext cx="557530" cy="9210675"/>
                        </a:xfrm>
                        <a:prstGeom prst="rect">
                          <a:avLst/>
                        </a:prstGeom>
                        <a:solidFill>
                          <a:sysClr val="window" lastClr="FFFFFF"/>
                        </a:solidFill>
                        <a:ln w="12700" cap="flat" cmpd="sng" algn="ctr">
                          <a:solidFill>
                            <a:srgbClr val="70AD47"/>
                          </a:solidFill>
                          <a:prstDash val="solid"/>
                          <a:miter lim="800000"/>
                        </a:ln>
                        <a:effectLst/>
                      </wps:spPr>
                      <wps:txbx>
                        <w:txbxContent>
                          <w:p w:rsidR="007920D3" w:rsidRPr="00D410B0" w:rsidRDefault="007920D3" w:rsidP="007920D3">
                            <w:pPr>
                              <w:jc w:val="center"/>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 O T I C I A S      P I R A S O A</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marzo 2017</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Dirección del Programa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6702A" id="Rectángulo 20" o:spid="_x0000_s1029" style="position:absolute;left:0;text-align:left;margin-left:0;margin-top:-.05pt;width:43.9pt;height:725.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" fillcolor="window" strokecolor="#70ad47" strokeweight="1pt">
                <v:textbox style="layout-flow:vertical">
                  <w:txbxContent>
                    <w:p w:rsidR="007920D3" w:rsidRPr="00D410B0" w:rsidRDefault="007920D3" w:rsidP="007920D3">
                      <w:pPr>
                        <w:jc w:val="center"/>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 O T I C I A S      P I R A S O A</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marzo 2017</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Dirección del Programa</w:t>
                      </w:r>
                    </w:p>
                  </w:txbxContent>
                </v:textbox>
                <w10:wrap type="square" anchorx="margin" anchory="margin"/>
              </v:rect>
            </w:pict>
          </mc:Fallback>
        </mc:AlternateContent>
      </w:r>
      <w:r w:rsidR="00DC6CE2" w:rsidRPr="001C406B">
        <w:rPr>
          <w:b/>
          <w:sz w:val="24"/>
          <w:szCs w:val="24"/>
          <w:highlight w:val="yellow"/>
        </w:rPr>
        <w:t>Noticias –Formación / Documentación</w:t>
      </w:r>
    </w:p>
    <w:p w:rsidR="003B3AD1" w:rsidRDefault="00280F24" w:rsidP="003B3AD1">
      <w:pPr>
        <w:jc w:val="both"/>
        <w:rPr>
          <w:rFonts w:ascii="Times New Roman" w:eastAsia="Times New Roman" w:hAnsi="Times New Roman" w:cs="Times New Roman"/>
          <w:b/>
          <w:color w:val="FF0000"/>
          <w:sz w:val="24"/>
          <w:szCs w:val="24"/>
          <w:lang w:eastAsia="es-ES"/>
        </w:rPr>
      </w:pPr>
      <w:r w:rsidRPr="001C406B">
        <w:rPr>
          <w:rFonts w:ascii="Times New Roman" w:eastAsia="Times New Roman" w:hAnsi="Times New Roman" w:cs="Times New Roman"/>
          <w:b/>
          <w:color w:val="FF0000"/>
          <w:sz w:val="24"/>
          <w:szCs w:val="24"/>
          <w:lang w:eastAsia="es-ES"/>
        </w:rPr>
        <w:t>Jornada PRAN</w:t>
      </w:r>
      <w:r w:rsidR="00304B7C" w:rsidRPr="001C406B">
        <w:rPr>
          <w:rFonts w:ascii="Times New Roman" w:eastAsia="Times New Roman" w:hAnsi="Times New Roman" w:cs="Times New Roman"/>
          <w:b/>
          <w:color w:val="FF0000"/>
          <w:sz w:val="24"/>
          <w:szCs w:val="24"/>
          <w:lang w:eastAsia="es-ES"/>
        </w:rPr>
        <w:t>-</w:t>
      </w:r>
      <w:r w:rsidR="00E772C6">
        <w:rPr>
          <w:rFonts w:ascii="Times New Roman" w:eastAsia="Times New Roman" w:hAnsi="Times New Roman" w:cs="Times New Roman"/>
          <w:b/>
          <w:color w:val="FF0000"/>
          <w:sz w:val="24"/>
          <w:szCs w:val="24"/>
          <w:lang w:eastAsia="es-ES"/>
        </w:rPr>
        <w:t xml:space="preserve"> Consejería Agricultura</w:t>
      </w:r>
      <w:bookmarkStart w:id="0" w:name="_GoBack"/>
      <w:bookmarkEnd w:id="0"/>
      <w:r w:rsidRPr="001C406B">
        <w:rPr>
          <w:rFonts w:ascii="Times New Roman" w:eastAsia="Times New Roman" w:hAnsi="Times New Roman" w:cs="Times New Roman"/>
          <w:b/>
          <w:color w:val="FF0000"/>
          <w:sz w:val="24"/>
          <w:szCs w:val="24"/>
          <w:lang w:eastAsia="es-ES"/>
        </w:rPr>
        <w:t xml:space="preserve"> </w:t>
      </w:r>
    </w:p>
    <w:p w:rsidR="005C3D1B" w:rsidRDefault="00623F63" w:rsidP="003B3AD1">
      <w:pPr>
        <w:jc w:val="both"/>
      </w:pPr>
      <w:r w:rsidRPr="001C406B">
        <w:rPr>
          <w:noProof/>
          <w:sz w:val="24"/>
          <w:szCs w:val="24"/>
          <w:lang w:eastAsia="es-ES"/>
        </w:rPr>
        <w:drawing>
          <wp:anchor distT="0" distB="0" distL="114300" distR="114300" simplePos="0" relativeHeight="251707392" behindDoc="1" locked="0" layoutInCell="1" allowOverlap="1">
            <wp:simplePos x="0" y="0"/>
            <wp:positionH relativeFrom="column">
              <wp:posOffset>683260</wp:posOffset>
            </wp:positionH>
            <wp:positionV relativeFrom="paragraph">
              <wp:posOffset>178435</wp:posOffset>
            </wp:positionV>
            <wp:extent cx="2028825" cy="1252220"/>
            <wp:effectExtent l="152400" t="152400" r="161925" b="157480"/>
            <wp:wrapTight wrapText="bothSides">
              <wp:wrapPolygon edited="0">
                <wp:start x="-1217" y="-2629"/>
                <wp:lineTo x="-1623" y="-1972"/>
                <wp:lineTo x="-1623" y="19059"/>
                <wp:lineTo x="1217" y="23988"/>
                <wp:lineTo x="22513" y="23988"/>
                <wp:lineTo x="23121" y="19387"/>
                <wp:lineTo x="23121" y="3286"/>
                <wp:lineTo x="20079" y="-1643"/>
                <wp:lineTo x="19876" y="-2629"/>
                <wp:lineTo x="-1217" y="-2629"/>
              </wp:wrapPolygon>
            </wp:wrapTight>
            <wp:docPr id="29" name="Imagen 1" descr="http://www.juntadeandalucia.es/export/drupaljda/noticias/17/03/170308_jornada%20medicamentos%20inauguración%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ntadeandalucia.es/export/drupaljda/noticias/17/03/170308_jornada%20medicamentos%20inauguración%2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28825" cy="125222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702822" w:rsidRPr="00702822">
        <w:rPr>
          <w:rFonts w:ascii="Times New Roman" w:eastAsia="Times New Roman" w:hAnsi="Times New Roman" w:cs="Times New Roman"/>
          <w:sz w:val="24"/>
          <w:szCs w:val="24"/>
          <w:lang w:eastAsia="es-ES"/>
        </w:rPr>
        <w:t xml:space="preserve">La Consejería de Agricultura </w:t>
      </w:r>
      <w:r w:rsidR="005A2F67" w:rsidRPr="001C406B">
        <w:rPr>
          <w:rFonts w:ascii="Times New Roman" w:eastAsia="Times New Roman" w:hAnsi="Times New Roman" w:cs="Times New Roman"/>
          <w:sz w:val="24"/>
          <w:szCs w:val="24"/>
          <w:lang w:eastAsia="es-ES"/>
        </w:rPr>
        <w:t>a</w:t>
      </w:r>
      <w:r w:rsidR="00702822" w:rsidRPr="001C406B">
        <w:rPr>
          <w:rFonts w:ascii="Times New Roman" w:eastAsia="Times New Roman" w:hAnsi="Times New Roman" w:cs="Times New Roman"/>
          <w:sz w:val="24"/>
          <w:szCs w:val="24"/>
          <w:lang w:eastAsia="es-ES"/>
        </w:rPr>
        <w:t>cogió el pasado día 8 de</w:t>
      </w:r>
      <w:r w:rsidR="005A2F67" w:rsidRPr="001C406B">
        <w:rPr>
          <w:rFonts w:ascii="Times New Roman" w:eastAsia="Times New Roman" w:hAnsi="Times New Roman" w:cs="Times New Roman"/>
          <w:sz w:val="24"/>
          <w:szCs w:val="24"/>
          <w:lang w:eastAsia="es-ES"/>
        </w:rPr>
        <w:t xml:space="preserve"> </w:t>
      </w:r>
      <w:r w:rsidR="00702822" w:rsidRPr="001C406B">
        <w:rPr>
          <w:rFonts w:ascii="Times New Roman" w:eastAsia="Times New Roman" w:hAnsi="Times New Roman" w:cs="Times New Roman"/>
          <w:sz w:val="24"/>
          <w:szCs w:val="24"/>
          <w:lang w:eastAsia="es-ES"/>
        </w:rPr>
        <w:t>marzo</w:t>
      </w:r>
      <w:r w:rsidR="00702822" w:rsidRPr="00702822">
        <w:rPr>
          <w:rFonts w:ascii="Times New Roman" w:eastAsia="Times New Roman" w:hAnsi="Times New Roman" w:cs="Times New Roman"/>
          <w:sz w:val="24"/>
          <w:szCs w:val="24"/>
          <w:lang w:eastAsia="es-ES"/>
        </w:rPr>
        <w:t xml:space="preserve"> una jornada dirigida a los </w:t>
      </w:r>
      <w:r w:rsidR="00702822" w:rsidRPr="001C406B">
        <w:rPr>
          <w:rFonts w:ascii="Times New Roman" w:eastAsia="Times New Roman" w:hAnsi="Times New Roman" w:cs="Times New Roman"/>
          <w:sz w:val="24"/>
          <w:szCs w:val="24"/>
          <w:lang w:eastAsia="es-ES"/>
        </w:rPr>
        <w:t xml:space="preserve">veterinarios </w:t>
      </w:r>
      <w:r w:rsidR="00702822" w:rsidRPr="00702822">
        <w:rPr>
          <w:rFonts w:ascii="Times New Roman" w:eastAsia="Times New Roman" w:hAnsi="Times New Roman" w:cs="Times New Roman"/>
          <w:sz w:val="24"/>
          <w:szCs w:val="24"/>
          <w:lang w:eastAsia="es-ES"/>
        </w:rPr>
        <w:t xml:space="preserve">responsables del uso de </w:t>
      </w:r>
      <w:r w:rsidR="00702822" w:rsidRPr="001C406B">
        <w:rPr>
          <w:rFonts w:ascii="Times New Roman" w:eastAsia="Times New Roman" w:hAnsi="Times New Roman" w:cs="Times New Roman"/>
          <w:sz w:val="24"/>
          <w:szCs w:val="24"/>
          <w:lang w:eastAsia="es-ES"/>
        </w:rPr>
        <w:t>antibióticos</w:t>
      </w:r>
      <w:r w:rsidR="00702822" w:rsidRPr="00702822">
        <w:rPr>
          <w:rFonts w:ascii="Times New Roman" w:eastAsia="Times New Roman" w:hAnsi="Times New Roman" w:cs="Times New Roman"/>
          <w:sz w:val="24"/>
          <w:szCs w:val="24"/>
          <w:lang w:eastAsia="es-ES"/>
        </w:rPr>
        <w:t xml:space="preserve"> </w:t>
      </w:r>
      <w:r w:rsidR="00280F24" w:rsidRPr="001C406B">
        <w:rPr>
          <w:rFonts w:ascii="Times New Roman" w:eastAsia="Times New Roman" w:hAnsi="Times New Roman" w:cs="Times New Roman"/>
          <w:sz w:val="24"/>
          <w:szCs w:val="24"/>
          <w:lang w:eastAsia="es-ES"/>
        </w:rPr>
        <w:t xml:space="preserve">en el ámbito </w:t>
      </w:r>
      <w:r w:rsidR="00686151" w:rsidRPr="001C406B">
        <w:rPr>
          <w:rFonts w:ascii="Times New Roman" w:eastAsia="Times New Roman" w:hAnsi="Times New Roman" w:cs="Times New Roman"/>
          <w:sz w:val="24"/>
          <w:szCs w:val="24"/>
          <w:lang w:eastAsia="es-ES"/>
        </w:rPr>
        <w:t xml:space="preserve">de la sanidad </w:t>
      </w:r>
      <w:r w:rsidR="00280F24" w:rsidRPr="001C406B">
        <w:rPr>
          <w:rFonts w:ascii="Times New Roman" w:eastAsia="Times New Roman" w:hAnsi="Times New Roman" w:cs="Times New Roman"/>
          <w:sz w:val="24"/>
          <w:szCs w:val="24"/>
          <w:lang w:eastAsia="es-ES"/>
        </w:rPr>
        <w:t xml:space="preserve">animal </w:t>
      </w:r>
      <w:r w:rsidR="00702822" w:rsidRPr="00702822">
        <w:rPr>
          <w:rFonts w:ascii="Times New Roman" w:eastAsia="Times New Roman" w:hAnsi="Times New Roman" w:cs="Times New Roman"/>
          <w:sz w:val="24"/>
          <w:szCs w:val="24"/>
          <w:lang w:eastAsia="es-ES"/>
        </w:rPr>
        <w:t>en Andalucía</w:t>
      </w:r>
      <w:r w:rsidR="00686151" w:rsidRPr="001C406B">
        <w:rPr>
          <w:rFonts w:ascii="Times New Roman" w:eastAsia="Times New Roman" w:hAnsi="Times New Roman" w:cs="Times New Roman"/>
          <w:sz w:val="24"/>
          <w:szCs w:val="24"/>
          <w:lang w:eastAsia="es-ES"/>
        </w:rPr>
        <w:t>,</w:t>
      </w:r>
      <w:r w:rsidR="00280F24" w:rsidRPr="001C406B">
        <w:rPr>
          <w:rFonts w:ascii="Times New Roman" w:eastAsia="Times New Roman" w:hAnsi="Times New Roman" w:cs="Times New Roman"/>
          <w:sz w:val="24"/>
          <w:szCs w:val="24"/>
          <w:lang w:eastAsia="es-ES"/>
        </w:rPr>
        <w:t xml:space="preserve"> para tratar la lucha contra las resistencias a los antibióticos en ese </w:t>
      </w:r>
      <w:r w:rsidR="00686151" w:rsidRPr="001C406B">
        <w:rPr>
          <w:rFonts w:ascii="Times New Roman" w:eastAsia="Times New Roman" w:hAnsi="Times New Roman" w:cs="Times New Roman"/>
          <w:sz w:val="24"/>
          <w:szCs w:val="24"/>
          <w:lang w:eastAsia="es-ES"/>
        </w:rPr>
        <w:t>campo</w:t>
      </w:r>
      <w:r w:rsidR="00280F24" w:rsidRPr="001C406B">
        <w:rPr>
          <w:rFonts w:ascii="Times New Roman" w:eastAsia="Times New Roman" w:hAnsi="Times New Roman" w:cs="Times New Roman"/>
          <w:sz w:val="24"/>
          <w:szCs w:val="24"/>
          <w:lang w:eastAsia="es-ES"/>
        </w:rPr>
        <w:t>.</w:t>
      </w:r>
    </w:p>
    <w:p w:rsidR="00702822" w:rsidRPr="001C406B" w:rsidRDefault="003B3AD1" w:rsidP="005A2F67">
      <w:pPr>
        <w:pStyle w:val="NormalWeb"/>
        <w:jc w:val="both"/>
      </w:pPr>
      <w:r w:rsidRPr="001C406B">
        <w:rPr>
          <w:noProof/>
        </w:rPr>
        <w:drawing>
          <wp:anchor distT="0" distB="0" distL="114300" distR="114300" simplePos="0" relativeHeight="251708416" behindDoc="1" locked="0" layoutInCell="1" allowOverlap="1" wp14:anchorId="01A53176" wp14:editId="39671DF6">
            <wp:simplePos x="0" y="0"/>
            <wp:positionH relativeFrom="column">
              <wp:posOffset>2912110</wp:posOffset>
            </wp:positionH>
            <wp:positionV relativeFrom="paragraph">
              <wp:posOffset>796290</wp:posOffset>
            </wp:positionV>
            <wp:extent cx="3219450" cy="934720"/>
            <wp:effectExtent l="152400" t="152400" r="361950" b="360680"/>
            <wp:wrapTight wrapText="bothSides">
              <wp:wrapPolygon edited="0">
                <wp:start x="511" y="-3522"/>
                <wp:lineTo x="-1022" y="-2641"/>
                <wp:lineTo x="-1022" y="23332"/>
                <wp:lineTo x="-639" y="25973"/>
                <wp:lineTo x="767" y="28614"/>
                <wp:lineTo x="895" y="29495"/>
                <wp:lineTo x="21983" y="29495"/>
                <wp:lineTo x="22111" y="28614"/>
                <wp:lineTo x="23517" y="25533"/>
                <wp:lineTo x="23901" y="18489"/>
                <wp:lineTo x="23901" y="4402"/>
                <wp:lineTo x="22367" y="-2201"/>
                <wp:lineTo x="22239" y="-3522"/>
                <wp:lineTo x="511" y="-3522"/>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19450" cy="9347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5C3D1B" w:rsidRPr="001C406B">
        <w:rPr>
          <w:noProof/>
          <w:color w:val="0563C1" w:themeColor="hyperlink"/>
          <w:u w:val="single"/>
        </w:rPr>
        <mc:AlternateContent>
          <mc:Choice Requires="wps">
            <w:drawing>
              <wp:anchor distT="0" distB="0" distL="114300" distR="114300" simplePos="0" relativeHeight="251720704" behindDoc="0" locked="0" layoutInCell="1" allowOverlap="1" wp14:anchorId="1E1C6109" wp14:editId="41C345D9">
                <wp:simplePos x="0" y="0"/>
                <wp:positionH relativeFrom="margin">
                  <wp:posOffset>0</wp:posOffset>
                </wp:positionH>
                <wp:positionV relativeFrom="margin">
                  <wp:posOffset>18415</wp:posOffset>
                </wp:positionV>
                <wp:extent cx="557530" cy="9210675"/>
                <wp:effectExtent l="0" t="0" r="13970" b="28575"/>
                <wp:wrapSquare wrapText="bothSides"/>
                <wp:docPr id="1" name="Rectángulo 1"/>
                <wp:cNvGraphicFramePr/>
                <a:graphic xmlns:a="http://schemas.openxmlformats.org/drawingml/2006/main">
                  <a:graphicData uri="http://schemas.microsoft.com/office/word/2010/wordprocessingShape">
                    <wps:wsp>
                      <wps:cNvSpPr/>
                      <wps:spPr>
                        <a:xfrm>
                          <a:off x="0" y="0"/>
                          <a:ext cx="557530" cy="9210675"/>
                        </a:xfrm>
                        <a:prstGeom prst="rect">
                          <a:avLst/>
                        </a:prstGeom>
                        <a:solidFill>
                          <a:sysClr val="window" lastClr="FFFFFF"/>
                        </a:solidFill>
                        <a:ln w="12700" cap="flat" cmpd="sng" algn="ctr">
                          <a:solidFill>
                            <a:srgbClr val="70AD47"/>
                          </a:solidFill>
                          <a:prstDash val="solid"/>
                          <a:miter lim="800000"/>
                        </a:ln>
                        <a:effectLst/>
                      </wps:spPr>
                      <wps:txbx>
                        <w:txbxContent>
                          <w:p w:rsidR="005C3D1B" w:rsidRPr="00D410B0" w:rsidRDefault="005C3D1B" w:rsidP="005C3D1B">
                            <w:pPr>
                              <w:jc w:val="center"/>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 O T I C I A S      P I R A S O A</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marzo 2017</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Dirección del Programa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C6109" id="Rectángulo 1" o:spid="_x0000_s1030" style="position:absolute;left:0;text-align:left;margin-left:0;margin-top:1.45pt;width:43.9pt;height:725.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" fillcolor="window" strokecolor="#70ad47" strokeweight="1pt">
                <v:textbox style="layout-flow:vertical">
                  <w:txbxContent>
                    <w:p w:rsidR="005C3D1B" w:rsidRPr="00D410B0" w:rsidRDefault="005C3D1B" w:rsidP="005C3D1B">
                      <w:pPr>
                        <w:jc w:val="center"/>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 O T I C I A S      P I R A S O A</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marzo 2017</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Dirección del Programa</w:t>
                      </w:r>
                    </w:p>
                  </w:txbxContent>
                </v:textbox>
                <w10:wrap type="square" anchorx="margin" anchory="margin"/>
              </v:rect>
            </w:pict>
          </mc:Fallback>
        </mc:AlternateContent>
      </w:r>
      <w:r w:rsidR="00702822" w:rsidRPr="001C406B">
        <w:t xml:space="preserve">A lo largo de la jornada, los participantes </w:t>
      </w:r>
      <w:r w:rsidR="00280F24" w:rsidRPr="001C406B">
        <w:t>abordaron</w:t>
      </w:r>
      <w:r w:rsidR="00702822" w:rsidRPr="001C406B">
        <w:t xml:space="preserve"> el funcionamiento del </w:t>
      </w:r>
      <w:r w:rsidR="00280F24" w:rsidRPr="001C406B">
        <w:t>Plan Estratégico y de Acción para Reducir el Riesgo de Selección y Diseminación de Resistencias a los Antibióticos (</w:t>
      </w:r>
      <w:r w:rsidR="00702822" w:rsidRPr="001C406B">
        <w:t>PRAN</w:t>
      </w:r>
      <w:r w:rsidR="00280F24" w:rsidRPr="001C406B">
        <w:t>)</w:t>
      </w:r>
      <w:r w:rsidR="00702822" w:rsidRPr="001C406B">
        <w:t xml:space="preserve"> y sus líneas estratégicas, así como el Programa </w:t>
      </w:r>
      <w:r w:rsidR="00280F24" w:rsidRPr="001C406B">
        <w:t xml:space="preserve">PIRASOA, que fue presentado por </w:t>
      </w:r>
      <w:r w:rsidR="00686151" w:rsidRPr="001C406B">
        <w:t xml:space="preserve">nuestro director </w:t>
      </w:r>
      <w:r w:rsidR="00280F24" w:rsidRPr="001C406B">
        <w:t>José Miguel Cisneros</w:t>
      </w:r>
      <w:r w:rsidR="00702822" w:rsidRPr="001C406B">
        <w:t xml:space="preserve">. </w:t>
      </w:r>
    </w:p>
    <w:p w:rsidR="005C3D1B" w:rsidRDefault="005C3D1B" w:rsidP="00623F63"/>
    <w:p w:rsidR="00623F63" w:rsidRDefault="00490A7B" w:rsidP="00623F63">
      <w:pPr>
        <w:rPr>
          <w:rStyle w:val="Hipervnculo"/>
        </w:rPr>
      </w:pPr>
      <w:hyperlink r:id="rId18" w:history="1">
        <w:r w:rsidR="005C3D1B" w:rsidRPr="00230BA4">
          <w:rPr>
            <w:rStyle w:val="Hipervnculo"/>
          </w:rPr>
          <w:t>http://juntadeandalucia.es/organismos/agriculturapescaydesarrollorural /actualidad/noticias/detalle/144618.html</w:t>
        </w:r>
      </w:hyperlink>
    </w:p>
    <w:p w:rsidR="00D26935" w:rsidRDefault="00D26935" w:rsidP="00D26935">
      <w:pPr>
        <w:rPr>
          <w:b/>
          <w:color w:val="FF0000"/>
          <w:sz w:val="24"/>
          <w:szCs w:val="24"/>
        </w:rPr>
      </w:pPr>
      <w:r w:rsidRPr="001C406B">
        <w:rPr>
          <w:noProof/>
          <w:color w:val="0563C1" w:themeColor="hyperlink"/>
          <w:u w:val="single"/>
          <w:lang w:eastAsia="es-ES"/>
        </w:rPr>
        <w:lastRenderedPageBreak/>
        <mc:AlternateContent>
          <mc:Choice Requires="wps">
            <w:drawing>
              <wp:anchor distT="0" distB="0" distL="114300" distR="114300" simplePos="0" relativeHeight="251726848" behindDoc="0" locked="0" layoutInCell="1" allowOverlap="1" wp14:anchorId="13198603" wp14:editId="5536E8B8">
                <wp:simplePos x="0" y="0"/>
                <wp:positionH relativeFrom="margin">
                  <wp:posOffset>0</wp:posOffset>
                </wp:positionH>
                <wp:positionV relativeFrom="margin">
                  <wp:posOffset>8890</wp:posOffset>
                </wp:positionV>
                <wp:extent cx="557530" cy="9210675"/>
                <wp:effectExtent l="0" t="0" r="13970" b="28575"/>
                <wp:wrapSquare wrapText="bothSides"/>
                <wp:docPr id="6" name="Rectángulo 6"/>
                <wp:cNvGraphicFramePr/>
                <a:graphic xmlns:a="http://schemas.openxmlformats.org/drawingml/2006/main">
                  <a:graphicData uri="http://schemas.microsoft.com/office/word/2010/wordprocessingShape">
                    <wps:wsp>
                      <wps:cNvSpPr/>
                      <wps:spPr>
                        <a:xfrm>
                          <a:off x="0" y="0"/>
                          <a:ext cx="557530" cy="9210675"/>
                        </a:xfrm>
                        <a:prstGeom prst="rect">
                          <a:avLst/>
                        </a:prstGeom>
                        <a:solidFill>
                          <a:sysClr val="window" lastClr="FFFFFF"/>
                        </a:solidFill>
                        <a:ln w="12700" cap="flat" cmpd="sng" algn="ctr">
                          <a:solidFill>
                            <a:srgbClr val="70AD47"/>
                          </a:solidFill>
                          <a:prstDash val="solid"/>
                          <a:miter lim="800000"/>
                        </a:ln>
                        <a:effectLst/>
                      </wps:spPr>
                      <wps:txbx>
                        <w:txbxContent>
                          <w:p w:rsidR="00D26935" w:rsidRPr="00D410B0" w:rsidRDefault="00D26935" w:rsidP="00D26935">
                            <w:pPr>
                              <w:jc w:val="center"/>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 O T I C I A S      P I R A S O A</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marzo 2017</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Dirección del Programa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98603" id="Rectángulo 6" o:spid="_x0000_s1031" style="position:absolute;margin-left:0;margin-top:.7pt;width:43.9pt;height:725.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" fillcolor="window" strokecolor="#70ad47" strokeweight="1pt">
                <v:textbox style="layout-flow:vertical">
                  <w:txbxContent>
                    <w:p w:rsidR="00D26935" w:rsidRPr="00D410B0" w:rsidRDefault="00D26935" w:rsidP="00D26935">
                      <w:pPr>
                        <w:jc w:val="center"/>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 O T I C I A S      P I R A S O A</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marzo 2017</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Dirección del Programa</w:t>
                      </w:r>
                    </w:p>
                  </w:txbxContent>
                </v:textbox>
                <w10:wrap type="square" anchorx="margin" anchory="margin"/>
              </v:rect>
            </w:pict>
          </mc:Fallback>
        </mc:AlternateContent>
      </w:r>
    </w:p>
    <w:p w:rsidR="00DC6CE2" w:rsidRPr="001C406B" w:rsidRDefault="00280F24" w:rsidP="00D26935">
      <w:pPr>
        <w:rPr>
          <w:b/>
          <w:color w:val="FF0000"/>
          <w:sz w:val="24"/>
          <w:szCs w:val="24"/>
        </w:rPr>
      </w:pPr>
      <w:r w:rsidRPr="001C406B">
        <w:rPr>
          <w:b/>
          <w:color w:val="FF0000"/>
          <w:sz w:val="24"/>
          <w:szCs w:val="24"/>
        </w:rPr>
        <w:t xml:space="preserve">Actualización del </w:t>
      </w:r>
      <w:r w:rsidR="00DC6CE2" w:rsidRPr="001C406B">
        <w:rPr>
          <w:b/>
          <w:color w:val="FF0000"/>
          <w:sz w:val="24"/>
          <w:szCs w:val="24"/>
        </w:rPr>
        <w:t>Informe del Laboratorio de Referencia PIRASOA</w:t>
      </w:r>
    </w:p>
    <w:p w:rsidR="00DC6CE2" w:rsidRPr="001C406B" w:rsidRDefault="00DC6CE2" w:rsidP="00DC6CE2">
      <w:pPr>
        <w:jc w:val="both"/>
        <w:rPr>
          <w:sz w:val="24"/>
          <w:szCs w:val="24"/>
        </w:rPr>
      </w:pPr>
      <w:r w:rsidRPr="001C406B">
        <w:rPr>
          <w:noProof/>
          <w:sz w:val="24"/>
          <w:szCs w:val="24"/>
          <w:lang w:eastAsia="es-ES"/>
        </w:rPr>
        <w:drawing>
          <wp:anchor distT="0" distB="0" distL="114300" distR="114300" simplePos="0" relativeHeight="251706368" behindDoc="1" locked="0" layoutInCell="1" allowOverlap="1" wp14:anchorId="0AABA596" wp14:editId="75FC1AEB">
            <wp:simplePos x="0" y="0"/>
            <wp:positionH relativeFrom="column">
              <wp:posOffset>683260</wp:posOffset>
            </wp:positionH>
            <wp:positionV relativeFrom="paragraph">
              <wp:posOffset>336550</wp:posOffset>
            </wp:positionV>
            <wp:extent cx="2552700" cy="704850"/>
            <wp:effectExtent l="38100" t="38100" r="171450" b="323850"/>
            <wp:wrapTight wrapText="bothSides">
              <wp:wrapPolygon edited="0">
                <wp:start x="2257" y="-1168"/>
                <wp:lineTo x="161" y="0"/>
                <wp:lineTo x="-322" y="20432"/>
                <wp:lineTo x="14346" y="28022"/>
                <wp:lineTo x="18537" y="29773"/>
                <wp:lineTo x="18699" y="30941"/>
                <wp:lineTo x="20955" y="30941"/>
                <wp:lineTo x="21922" y="28022"/>
                <wp:lineTo x="22728" y="19265"/>
                <wp:lineTo x="22890" y="2335"/>
                <wp:lineTo x="17570" y="0"/>
                <wp:lineTo x="3385" y="-1168"/>
                <wp:lineTo x="2257" y="-1168"/>
              </wp:wrapPolygon>
            </wp:wrapTight>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552700" cy="70485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r w:rsidRPr="001C406B">
        <w:rPr>
          <w:sz w:val="24"/>
          <w:szCs w:val="24"/>
        </w:rPr>
        <w:t xml:space="preserve">En la página Web PIRASOA se </w:t>
      </w:r>
      <w:r w:rsidR="005C3D1B">
        <w:rPr>
          <w:sz w:val="24"/>
          <w:szCs w:val="24"/>
        </w:rPr>
        <w:t>ha publicado</w:t>
      </w:r>
      <w:r w:rsidRPr="001C406B">
        <w:rPr>
          <w:sz w:val="24"/>
          <w:szCs w:val="24"/>
        </w:rPr>
        <w:t xml:space="preserve"> la </w:t>
      </w:r>
      <w:r w:rsidRPr="001C406B">
        <w:rPr>
          <w:b/>
          <w:sz w:val="24"/>
          <w:szCs w:val="24"/>
        </w:rPr>
        <w:t xml:space="preserve">actualización </w:t>
      </w:r>
      <w:r w:rsidRPr="001C406B">
        <w:rPr>
          <w:sz w:val="24"/>
          <w:szCs w:val="24"/>
        </w:rPr>
        <w:t>a fecha</w:t>
      </w:r>
      <w:r w:rsidRPr="001C406B">
        <w:rPr>
          <w:b/>
          <w:sz w:val="24"/>
          <w:szCs w:val="24"/>
        </w:rPr>
        <w:t xml:space="preserve"> </w:t>
      </w:r>
      <w:r w:rsidRPr="001C406B">
        <w:rPr>
          <w:sz w:val="24"/>
          <w:szCs w:val="24"/>
        </w:rPr>
        <w:t>de</w:t>
      </w:r>
      <w:r w:rsidRPr="001C406B">
        <w:rPr>
          <w:b/>
          <w:sz w:val="24"/>
          <w:szCs w:val="24"/>
        </w:rPr>
        <w:t xml:space="preserve"> diciembre 2016</w:t>
      </w:r>
      <w:r w:rsidRPr="001C406B">
        <w:rPr>
          <w:sz w:val="24"/>
          <w:szCs w:val="24"/>
        </w:rPr>
        <w:t xml:space="preserve"> del informe del Laboratorio de referencia para tipado molecular de patógenos nosocomiales y detección de mecanismos de resistencias a antimicrobianos de interés sanitario en Andalucía.</w:t>
      </w:r>
    </w:p>
    <w:p w:rsidR="00DC6CE2" w:rsidRDefault="00490A7B" w:rsidP="00DC6CE2">
      <w:pPr>
        <w:jc w:val="both"/>
        <w:rPr>
          <w:color w:val="00B0F0"/>
        </w:rPr>
      </w:pPr>
      <w:hyperlink r:id="rId20" w:history="1">
        <w:r w:rsidR="00DC6CE2" w:rsidRPr="0002110E">
          <w:rPr>
            <w:rStyle w:val="Hipervnculo"/>
          </w:rPr>
          <w:t>http://ws140.juntadeandalucia.es/pirasoa/course/view.php?id=3&amp;section=2</w:t>
        </w:r>
      </w:hyperlink>
    </w:p>
    <w:p w:rsidR="00D26935" w:rsidRDefault="00D26935" w:rsidP="005C3D1B">
      <w:pPr>
        <w:jc w:val="both"/>
        <w:rPr>
          <w:b/>
          <w:color w:val="FF0000"/>
          <w:sz w:val="24"/>
          <w:szCs w:val="24"/>
        </w:rPr>
      </w:pPr>
    </w:p>
    <w:p w:rsidR="005C3D1B" w:rsidRDefault="00E772C6" w:rsidP="005C3D1B">
      <w:pPr>
        <w:jc w:val="both"/>
        <w:rPr>
          <w:b/>
          <w:color w:val="FF0000"/>
          <w:sz w:val="24"/>
          <w:szCs w:val="24"/>
        </w:rPr>
      </w:pPr>
      <w:r>
        <w:rPr>
          <w:b/>
          <w:color w:val="FF0000"/>
          <w:sz w:val="24"/>
          <w:szCs w:val="24"/>
        </w:rPr>
        <w:t>Difusión Informe PIRASOA 4T/Anual 2016</w:t>
      </w:r>
    </w:p>
    <w:p w:rsidR="005C3D1B" w:rsidRDefault="00E772C6" w:rsidP="005C3D1B">
      <w:pPr>
        <w:jc w:val="both"/>
        <w:rPr>
          <w:sz w:val="24"/>
          <w:szCs w:val="24"/>
        </w:rPr>
      </w:pPr>
      <w:r>
        <w:rPr>
          <w:noProof/>
          <w:lang w:eastAsia="es-ES"/>
        </w:rPr>
        <w:drawing>
          <wp:anchor distT="0" distB="0" distL="114300" distR="114300" simplePos="0" relativeHeight="251727872" behindDoc="0" locked="0" layoutInCell="1" allowOverlap="1" wp14:anchorId="59F8CDD4" wp14:editId="38FD11C9">
            <wp:simplePos x="0" y="0"/>
            <wp:positionH relativeFrom="column">
              <wp:posOffset>4617085</wp:posOffset>
            </wp:positionH>
            <wp:positionV relativeFrom="paragraph">
              <wp:posOffset>279400</wp:posOffset>
            </wp:positionV>
            <wp:extent cx="1682750" cy="990600"/>
            <wp:effectExtent l="114300" t="114300" r="107950" b="152400"/>
            <wp:wrapThrough wrapText="bothSides">
              <wp:wrapPolygon edited="0">
                <wp:start x="-1467" y="-2492"/>
                <wp:lineTo x="-1467" y="24508"/>
                <wp:lineTo x="22741" y="24508"/>
                <wp:lineTo x="22741" y="-2492"/>
                <wp:lineTo x="-1467" y="-2492"/>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82750" cy="990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5C3D1B">
        <w:rPr>
          <w:sz w:val="24"/>
          <w:szCs w:val="24"/>
        </w:rPr>
        <w:t>Igualmente e</w:t>
      </w:r>
      <w:r w:rsidR="005C3D1B" w:rsidRPr="001C406B">
        <w:rPr>
          <w:sz w:val="24"/>
          <w:szCs w:val="24"/>
        </w:rPr>
        <w:t xml:space="preserve">n la página Web </w:t>
      </w:r>
      <w:r w:rsidR="005C3D1B">
        <w:rPr>
          <w:sz w:val="24"/>
          <w:szCs w:val="24"/>
        </w:rPr>
        <w:t>PIRASOA se acaba de publicar el último informe PIRASOA correspondiente al 4º Trimestre e IRAS Anual de 2016.</w:t>
      </w:r>
    </w:p>
    <w:p w:rsidR="00E772C6" w:rsidRDefault="00E772C6" w:rsidP="005C3D1B">
      <w:pPr>
        <w:jc w:val="both"/>
        <w:rPr>
          <w:sz w:val="24"/>
          <w:szCs w:val="24"/>
        </w:rPr>
      </w:pPr>
      <w:r>
        <w:rPr>
          <w:sz w:val="24"/>
          <w:szCs w:val="24"/>
        </w:rPr>
        <w:t xml:space="preserve">Todos los indicadores desde el inicio del programa se encuentran recogidos en formato Excel en la carpeta “Manuales y Datos_Años acumulados” en Sharepoint. </w:t>
      </w:r>
    </w:p>
    <w:p w:rsidR="00B05AF7" w:rsidRDefault="00490A7B" w:rsidP="00222DE7">
      <w:pPr>
        <w:jc w:val="both"/>
        <w:rPr>
          <w:rStyle w:val="Hipervnculo"/>
        </w:rPr>
      </w:pPr>
      <w:hyperlink r:id="rId22" w:history="1">
        <w:r w:rsidR="000108AB" w:rsidRPr="00230BA4">
          <w:rPr>
            <w:rStyle w:val="Hipervnculo"/>
          </w:rPr>
          <w:t>http://ws140.juntadeandalucia.es/p</w:t>
        </w:r>
        <w:r w:rsidR="000108AB" w:rsidRPr="00230BA4">
          <w:rPr>
            <w:rStyle w:val="Hipervnculo"/>
          </w:rPr>
          <w:t>i</w:t>
        </w:r>
        <w:r w:rsidR="000108AB" w:rsidRPr="00230BA4">
          <w:rPr>
            <w:rStyle w:val="Hipervnculo"/>
          </w:rPr>
          <w:t>rasoa/course/view.php?id=3&amp;section=2</w:t>
        </w:r>
      </w:hyperlink>
    </w:p>
    <w:p w:rsidR="000108AB" w:rsidRDefault="000108AB" w:rsidP="00222DE7">
      <w:pPr>
        <w:jc w:val="both"/>
        <w:rPr>
          <w:sz w:val="24"/>
          <w:szCs w:val="24"/>
        </w:rPr>
      </w:pPr>
      <w:r>
        <w:rPr>
          <w:sz w:val="24"/>
          <w:szCs w:val="24"/>
        </w:rPr>
        <w:t>Próximamente se dará visualización en Sharepoint al nuevo año 2017</w:t>
      </w:r>
      <w:r w:rsidR="003B3AD1">
        <w:rPr>
          <w:sz w:val="24"/>
          <w:szCs w:val="24"/>
        </w:rPr>
        <w:t>. En su nueva versión incluirá la eliminación del indicador PROAH031 correspondientes al consumo de Doripenem.</w:t>
      </w:r>
    </w:p>
    <w:p w:rsidR="00D26935" w:rsidRPr="000108AB" w:rsidRDefault="00D26935" w:rsidP="00222DE7">
      <w:pPr>
        <w:jc w:val="both"/>
        <w:rPr>
          <w:color w:val="0563C1" w:themeColor="hyperlink"/>
          <w:u w:val="single"/>
        </w:rPr>
      </w:pPr>
    </w:p>
    <w:p w:rsidR="00D26935" w:rsidRDefault="00D26935" w:rsidP="00D26935">
      <w:pPr>
        <w:jc w:val="both"/>
        <w:rPr>
          <w:b/>
          <w:color w:val="FF0000"/>
          <w:sz w:val="24"/>
          <w:szCs w:val="24"/>
        </w:rPr>
      </w:pPr>
      <w:r>
        <w:rPr>
          <w:b/>
          <w:color w:val="FF0000"/>
          <w:sz w:val="24"/>
          <w:szCs w:val="24"/>
        </w:rPr>
        <w:t>Publicación BOJA nombramiento Coordinador Programa</w:t>
      </w:r>
    </w:p>
    <w:p w:rsidR="00D26935" w:rsidRDefault="00D26935" w:rsidP="003B7841">
      <w:pPr>
        <w:jc w:val="both"/>
        <w:rPr>
          <w:sz w:val="24"/>
          <w:szCs w:val="24"/>
        </w:rPr>
      </w:pPr>
      <w:r w:rsidRPr="00D26935">
        <w:rPr>
          <w:sz w:val="24"/>
          <w:szCs w:val="24"/>
        </w:rPr>
        <w:t xml:space="preserve">Por indicación de la </w:t>
      </w:r>
      <w:r>
        <w:rPr>
          <w:sz w:val="24"/>
          <w:szCs w:val="24"/>
        </w:rPr>
        <w:t>C</w:t>
      </w:r>
      <w:r w:rsidRPr="00D26935">
        <w:rPr>
          <w:sz w:val="24"/>
          <w:szCs w:val="24"/>
        </w:rPr>
        <w:t xml:space="preserve">omisión </w:t>
      </w:r>
      <w:r>
        <w:rPr>
          <w:sz w:val="24"/>
          <w:szCs w:val="24"/>
        </w:rPr>
        <w:t>T</w:t>
      </w:r>
      <w:r w:rsidRPr="00D26935">
        <w:rPr>
          <w:sz w:val="24"/>
          <w:szCs w:val="24"/>
        </w:rPr>
        <w:t>écnica</w:t>
      </w:r>
      <w:r>
        <w:rPr>
          <w:sz w:val="24"/>
          <w:szCs w:val="24"/>
        </w:rPr>
        <w:t xml:space="preserve"> de Planes I</w:t>
      </w:r>
      <w:r w:rsidRPr="00D26935">
        <w:rPr>
          <w:sz w:val="24"/>
          <w:szCs w:val="24"/>
        </w:rPr>
        <w:t xml:space="preserve">ntegrales se propuso el nombramiento de </w:t>
      </w:r>
      <w:r>
        <w:rPr>
          <w:sz w:val="24"/>
          <w:szCs w:val="24"/>
        </w:rPr>
        <w:t xml:space="preserve">José Miguel Cisneros Herreros como coordinador </w:t>
      </w:r>
      <w:r w:rsidRPr="00D26935">
        <w:rPr>
          <w:sz w:val="24"/>
          <w:szCs w:val="24"/>
        </w:rPr>
        <w:t>del programa</w:t>
      </w:r>
      <w:r>
        <w:rPr>
          <w:sz w:val="24"/>
          <w:szCs w:val="24"/>
        </w:rPr>
        <w:t xml:space="preserve"> PIRASOA, haciéndose efectivo mediante publicación en Boja de fecha 2 de marzo de 2017.</w:t>
      </w:r>
    </w:p>
    <w:p w:rsidR="00D26935" w:rsidRPr="00D26935" w:rsidRDefault="00D26935" w:rsidP="003B7841">
      <w:pPr>
        <w:jc w:val="both"/>
        <w:rPr>
          <w:rStyle w:val="Hipervnculo"/>
        </w:rPr>
      </w:pPr>
      <w:r w:rsidRPr="00D26935">
        <w:rPr>
          <w:rStyle w:val="Hipervnculo"/>
        </w:rPr>
        <w:t>http://juntadeandalucia.es/boja/2017/41/s2.1</w:t>
      </w:r>
    </w:p>
    <w:p w:rsidR="0027499B" w:rsidRDefault="0027499B" w:rsidP="003B7841">
      <w:pPr>
        <w:jc w:val="both"/>
        <w:rPr>
          <w:b/>
          <w:color w:val="FF0000"/>
          <w:sz w:val="24"/>
          <w:szCs w:val="24"/>
        </w:rPr>
      </w:pPr>
    </w:p>
    <w:p w:rsidR="00200BCD" w:rsidRPr="001C406B" w:rsidRDefault="00222DE7" w:rsidP="003B7841">
      <w:pPr>
        <w:jc w:val="both"/>
        <w:rPr>
          <w:b/>
          <w:color w:val="FF0000"/>
          <w:sz w:val="24"/>
          <w:szCs w:val="24"/>
        </w:rPr>
      </w:pPr>
      <w:r w:rsidRPr="001C406B">
        <w:rPr>
          <w:b/>
          <w:color w:val="FF0000"/>
          <w:sz w:val="24"/>
          <w:szCs w:val="24"/>
        </w:rPr>
        <w:t xml:space="preserve">Propuesta IAVANTE - Curso </w:t>
      </w:r>
      <w:r w:rsidR="00280F24" w:rsidRPr="001C406B">
        <w:rPr>
          <w:b/>
          <w:color w:val="FF0000"/>
          <w:sz w:val="24"/>
          <w:szCs w:val="24"/>
        </w:rPr>
        <w:t xml:space="preserve">sobre </w:t>
      </w:r>
      <w:r w:rsidRPr="001C406B">
        <w:rPr>
          <w:b/>
          <w:color w:val="FF0000"/>
          <w:sz w:val="24"/>
          <w:szCs w:val="24"/>
        </w:rPr>
        <w:t>uso apropiado de antimicrobianos</w:t>
      </w:r>
      <w:r w:rsidR="00E772C6">
        <w:rPr>
          <w:b/>
          <w:color w:val="FF0000"/>
          <w:sz w:val="24"/>
          <w:szCs w:val="24"/>
        </w:rPr>
        <w:t xml:space="preserve"> para farmacéuticos</w:t>
      </w:r>
    </w:p>
    <w:p w:rsidR="00222DE7" w:rsidRPr="001C406B" w:rsidRDefault="0027499B" w:rsidP="003B7841">
      <w:pPr>
        <w:jc w:val="both"/>
        <w:rPr>
          <w:b/>
          <w:sz w:val="24"/>
          <w:szCs w:val="24"/>
        </w:rPr>
      </w:pPr>
      <w:r w:rsidRPr="001C406B">
        <w:rPr>
          <w:noProof/>
          <w:sz w:val="24"/>
          <w:szCs w:val="24"/>
          <w:lang w:eastAsia="es-ES"/>
        </w:rPr>
        <w:drawing>
          <wp:anchor distT="0" distB="0" distL="114300" distR="114300" simplePos="0" relativeHeight="251718656" behindDoc="1" locked="0" layoutInCell="1" allowOverlap="1" wp14:anchorId="41AFB99F" wp14:editId="0D70ED8B">
            <wp:simplePos x="0" y="0"/>
            <wp:positionH relativeFrom="column">
              <wp:posOffset>3740785</wp:posOffset>
            </wp:positionH>
            <wp:positionV relativeFrom="paragraph">
              <wp:posOffset>443865</wp:posOffset>
            </wp:positionV>
            <wp:extent cx="2486025" cy="894080"/>
            <wp:effectExtent l="95250" t="95250" r="104775" b="344170"/>
            <wp:wrapTight wrapText="bothSides">
              <wp:wrapPolygon edited="0">
                <wp:start x="-497" y="-2301"/>
                <wp:lineTo x="-828" y="5983"/>
                <wp:lineTo x="-662" y="29455"/>
                <wp:lineTo x="22179" y="29455"/>
                <wp:lineTo x="22345" y="5983"/>
                <wp:lineTo x="22014" y="-920"/>
                <wp:lineTo x="22014" y="-2301"/>
                <wp:lineTo x="-497" y="-2301"/>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86025" cy="89408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r w:rsidR="00434619" w:rsidRPr="001C406B">
        <w:rPr>
          <w:sz w:val="24"/>
          <w:szCs w:val="24"/>
        </w:rPr>
        <w:t xml:space="preserve">Recientemente desde PIRASOA se ha presentado una </w:t>
      </w:r>
      <w:r w:rsidR="00222DE7" w:rsidRPr="001C406B">
        <w:rPr>
          <w:sz w:val="24"/>
          <w:szCs w:val="24"/>
        </w:rPr>
        <w:t>propuesta formativa para la realización del curso de uso apropiado de antimicrobianos en modalidad MOOC para profesionales farmacéuticos con una duración de 35 h</w:t>
      </w:r>
      <w:r w:rsidR="00434619" w:rsidRPr="001C406B">
        <w:rPr>
          <w:sz w:val="24"/>
          <w:szCs w:val="24"/>
        </w:rPr>
        <w:t>oras lectivas. La actividad estará</w:t>
      </w:r>
      <w:r w:rsidR="00222DE7" w:rsidRPr="001C406B">
        <w:rPr>
          <w:sz w:val="24"/>
          <w:szCs w:val="24"/>
        </w:rPr>
        <w:t xml:space="preserve"> estructura en 7 módulos didácticos de una semana de duración cada uno</w:t>
      </w:r>
      <w:r w:rsidR="00434619" w:rsidRPr="001C406B">
        <w:rPr>
          <w:sz w:val="24"/>
          <w:szCs w:val="24"/>
        </w:rPr>
        <w:t>.</w:t>
      </w:r>
      <w:r w:rsidR="00F45D61" w:rsidRPr="001C406B">
        <w:rPr>
          <w:noProof/>
          <w:sz w:val="24"/>
          <w:szCs w:val="24"/>
          <w:lang w:eastAsia="es-ES"/>
        </w:rPr>
        <w:t xml:space="preserve"> </w:t>
      </w:r>
    </w:p>
    <w:p w:rsidR="005C3D1B" w:rsidRDefault="005C3D1B" w:rsidP="003B7841">
      <w:pPr>
        <w:jc w:val="both"/>
        <w:rPr>
          <w:b/>
          <w:sz w:val="24"/>
          <w:szCs w:val="24"/>
        </w:rPr>
      </w:pPr>
    </w:p>
    <w:p w:rsidR="00222DE7" w:rsidRPr="001C406B" w:rsidRDefault="00DC6CE2" w:rsidP="003B7841">
      <w:pPr>
        <w:jc w:val="both"/>
        <w:rPr>
          <w:b/>
          <w:sz w:val="24"/>
          <w:szCs w:val="24"/>
        </w:rPr>
      </w:pPr>
      <w:r w:rsidRPr="001C406B">
        <w:rPr>
          <w:noProof/>
          <w:color w:val="0563C1" w:themeColor="hyperlink"/>
          <w:sz w:val="24"/>
          <w:szCs w:val="24"/>
          <w:u w:val="single"/>
          <w:lang w:eastAsia="es-ES"/>
        </w:rPr>
        <mc:AlternateContent>
          <mc:Choice Requires="wps">
            <w:drawing>
              <wp:anchor distT="0" distB="0" distL="114300" distR="114300" simplePos="0" relativeHeight="251704320" behindDoc="0" locked="0" layoutInCell="1" allowOverlap="1" wp14:anchorId="7920A7F2" wp14:editId="74D7F7E1">
                <wp:simplePos x="0" y="0"/>
                <wp:positionH relativeFrom="margin">
                  <wp:posOffset>0</wp:posOffset>
                </wp:positionH>
                <wp:positionV relativeFrom="margin">
                  <wp:posOffset>-635</wp:posOffset>
                </wp:positionV>
                <wp:extent cx="557530" cy="9210675"/>
                <wp:effectExtent l="0" t="0" r="13970" b="28575"/>
                <wp:wrapSquare wrapText="bothSides"/>
                <wp:docPr id="26" name="Rectángulo 26"/>
                <wp:cNvGraphicFramePr/>
                <a:graphic xmlns:a="http://schemas.openxmlformats.org/drawingml/2006/main">
                  <a:graphicData uri="http://schemas.microsoft.com/office/word/2010/wordprocessingShape">
                    <wps:wsp>
                      <wps:cNvSpPr/>
                      <wps:spPr>
                        <a:xfrm>
                          <a:off x="0" y="0"/>
                          <a:ext cx="557530" cy="9210675"/>
                        </a:xfrm>
                        <a:prstGeom prst="rect">
                          <a:avLst/>
                        </a:prstGeom>
                        <a:solidFill>
                          <a:sysClr val="window" lastClr="FFFFFF"/>
                        </a:solidFill>
                        <a:ln w="12700" cap="flat" cmpd="sng" algn="ctr">
                          <a:solidFill>
                            <a:srgbClr val="70AD47"/>
                          </a:solidFill>
                          <a:prstDash val="solid"/>
                          <a:miter lim="800000"/>
                        </a:ln>
                        <a:effectLst/>
                      </wps:spPr>
                      <wps:txbx>
                        <w:txbxContent>
                          <w:p w:rsidR="00DC6CE2" w:rsidRPr="00D410B0" w:rsidRDefault="00DC6CE2" w:rsidP="00DC6CE2">
                            <w:pPr>
                              <w:jc w:val="center"/>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 O T I C I A S      P I R A S O A</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marzo 2017</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Dirección del Programa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0A7F2" id="Rectángulo 26" o:spid="_x0000_s1032" style="position:absolute;left:0;text-align:left;margin-left:0;margin-top:-.05pt;width:43.9pt;height:725.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" fillcolor="window" strokecolor="#70ad47" strokeweight="1pt">
                <v:textbox style="layout-flow:vertical">
                  <w:txbxContent>
                    <w:p w:rsidR="00DC6CE2" w:rsidRPr="00D410B0" w:rsidRDefault="00DC6CE2" w:rsidP="00DC6CE2">
                      <w:pPr>
                        <w:jc w:val="center"/>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 O T I C I A S      P I R A S O A</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marzo 2017</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Dirección del Programa</w:t>
                      </w:r>
                    </w:p>
                  </w:txbxContent>
                </v:textbox>
                <w10:wrap type="square" anchorx="margin" anchory="margin"/>
              </v:rect>
            </w:pict>
          </mc:Fallback>
        </mc:AlternateContent>
      </w:r>
    </w:p>
    <w:p w:rsidR="00726CBF" w:rsidRPr="001C406B" w:rsidRDefault="005C3D1B" w:rsidP="00726CBF">
      <w:pPr>
        <w:jc w:val="both"/>
        <w:rPr>
          <w:b/>
          <w:sz w:val="24"/>
          <w:szCs w:val="24"/>
          <w:highlight w:val="yellow"/>
        </w:rPr>
      </w:pPr>
      <w:r w:rsidRPr="001C406B">
        <w:rPr>
          <w:noProof/>
          <w:color w:val="0563C1" w:themeColor="hyperlink"/>
          <w:sz w:val="24"/>
          <w:szCs w:val="24"/>
          <w:u w:val="single"/>
          <w:lang w:eastAsia="es-ES"/>
        </w:rPr>
        <mc:AlternateContent>
          <mc:Choice Requires="wps">
            <w:drawing>
              <wp:anchor distT="0" distB="0" distL="114300" distR="114300" simplePos="0" relativeHeight="251722752" behindDoc="0" locked="0" layoutInCell="1" allowOverlap="1" wp14:anchorId="4AAEAE96" wp14:editId="2A6C9C17">
                <wp:simplePos x="0" y="0"/>
                <wp:positionH relativeFrom="margin">
                  <wp:posOffset>0</wp:posOffset>
                </wp:positionH>
                <wp:positionV relativeFrom="margin">
                  <wp:posOffset>18415</wp:posOffset>
                </wp:positionV>
                <wp:extent cx="557530" cy="9210675"/>
                <wp:effectExtent l="0" t="0" r="13970" b="28575"/>
                <wp:wrapSquare wrapText="bothSides"/>
                <wp:docPr id="2" name="Rectángulo 2"/>
                <wp:cNvGraphicFramePr/>
                <a:graphic xmlns:a="http://schemas.openxmlformats.org/drawingml/2006/main">
                  <a:graphicData uri="http://schemas.microsoft.com/office/word/2010/wordprocessingShape">
                    <wps:wsp>
                      <wps:cNvSpPr/>
                      <wps:spPr>
                        <a:xfrm>
                          <a:off x="0" y="0"/>
                          <a:ext cx="557530" cy="9210675"/>
                        </a:xfrm>
                        <a:prstGeom prst="rect">
                          <a:avLst/>
                        </a:prstGeom>
                        <a:solidFill>
                          <a:sysClr val="window" lastClr="FFFFFF"/>
                        </a:solidFill>
                        <a:ln w="12700" cap="flat" cmpd="sng" algn="ctr">
                          <a:solidFill>
                            <a:srgbClr val="70AD47"/>
                          </a:solidFill>
                          <a:prstDash val="solid"/>
                          <a:miter lim="800000"/>
                        </a:ln>
                        <a:effectLst/>
                      </wps:spPr>
                      <wps:txbx>
                        <w:txbxContent>
                          <w:p w:rsidR="005C3D1B" w:rsidRPr="00D410B0" w:rsidRDefault="005C3D1B" w:rsidP="005C3D1B">
                            <w:pPr>
                              <w:jc w:val="center"/>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 O T I C I A S      P I R A S O A</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marzo 2017</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Dirección del Programa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EAE96" id="Rectángulo 2" o:spid="_x0000_s1033" style="position:absolute;left:0;text-align:left;margin-left:0;margin-top:1.45pt;width:43.9pt;height:725.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" fillcolor="window" strokecolor="#70ad47" strokeweight="1pt">
                <v:textbox style="layout-flow:vertical">
                  <w:txbxContent>
                    <w:p w:rsidR="005C3D1B" w:rsidRPr="00D410B0" w:rsidRDefault="005C3D1B" w:rsidP="005C3D1B">
                      <w:pPr>
                        <w:jc w:val="center"/>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 O T I C I A S      P I R A S O A</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marzo 2017</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Dirección del Programa</w:t>
                      </w:r>
                    </w:p>
                  </w:txbxContent>
                </v:textbox>
                <w10:wrap type="square" anchorx="margin" anchory="margin"/>
              </v:rect>
            </w:pict>
          </mc:Fallback>
        </mc:AlternateContent>
      </w:r>
      <w:r w:rsidR="00DC6CE2" w:rsidRPr="001C406B">
        <w:rPr>
          <w:b/>
          <w:sz w:val="24"/>
          <w:szCs w:val="24"/>
          <w:highlight w:val="yellow"/>
        </w:rPr>
        <w:t>Noticias-</w:t>
      </w:r>
      <w:r w:rsidR="00726CBF" w:rsidRPr="001C406B">
        <w:rPr>
          <w:b/>
          <w:sz w:val="24"/>
          <w:szCs w:val="24"/>
          <w:highlight w:val="yellow"/>
        </w:rPr>
        <w:t xml:space="preserve"> </w:t>
      </w:r>
      <w:r w:rsidR="00DC6CE2" w:rsidRPr="001C406B">
        <w:rPr>
          <w:b/>
          <w:sz w:val="24"/>
          <w:szCs w:val="24"/>
          <w:highlight w:val="yellow"/>
        </w:rPr>
        <w:t>Investigación</w:t>
      </w:r>
    </w:p>
    <w:p w:rsidR="007920D3" w:rsidRPr="001C406B" w:rsidRDefault="007920D3" w:rsidP="00726CBF">
      <w:pPr>
        <w:spacing w:after="0" w:line="240" w:lineRule="auto"/>
        <w:rPr>
          <w:rFonts w:ascii="Times New Roman" w:eastAsia="Times New Roman" w:hAnsi="Times New Roman" w:cs="Times New Roman"/>
          <w:b/>
          <w:color w:val="FF0000"/>
          <w:sz w:val="24"/>
          <w:szCs w:val="24"/>
          <w:lang w:eastAsia="es-ES"/>
        </w:rPr>
      </w:pPr>
      <w:r w:rsidRPr="001C406B">
        <w:rPr>
          <w:rFonts w:ascii="Times New Roman" w:eastAsia="Times New Roman" w:hAnsi="Times New Roman" w:cs="Times New Roman"/>
          <w:b/>
          <w:color w:val="FF0000"/>
          <w:sz w:val="24"/>
          <w:szCs w:val="24"/>
          <w:lang w:eastAsia="es-ES"/>
        </w:rPr>
        <w:t xml:space="preserve">El SAS a través del programa PIRASOA </w:t>
      </w:r>
      <w:r w:rsidR="00F45D61" w:rsidRPr="001C406B">
        <w:rPr>
          <w:rFonts w:ascii="Times New Roman" w:eastAsia="Times New Roman" w:hAnsi="Times New Roman" w:cs="Times New Roman"/>
          <w:b/>
          <w:color w:val="FF0000"/>
          <w:sz w:val="24"/>
          <w:szCs w:val="24"/>
          <w:lang w:eastAsia="es-ES"/>
        </w:rPr>
        <w:t xml:space="preserve">consigue financiación para </w:t>
      </w:r>
      <w:r w:rsidRPr="001C406B">
        <w:rPr>
          <w:rFonts w:ascii="Times New Roman" w:eastAsia="Times New Roman" w:hAnsi="Times New Roman" w:cs="Times New Roman"/>
          <w:b/>
          <w:color w:val="FF0000"/>
          <w:sz w:val="24"/>
          <w:szCs w:val="24"/>
          <w:lang w:eastAsia="es-ES"/>
        </w:rPr>
        <w:t xml:space="preserve">la tarea -7.4 </w:t>
      </w:r>
      <w:r w:rsidRPr="001C406B">
        <w:rPr>
          <w:rFonts w:ascii="Times New Roman" w:eastAsia="Times New Roman" w:hAnsi="Times New Roman" w:cs="Times New Roman"/>
          <w:b/>
          <w:i/>
          <w:color w:val="FF0000"/>
          <w:sz w:val="24"/>
          <w:szCs w:val="24"/>
          <w:lang w:eastAsia="es-ES"/>
        </w:rPr>
        <w:t>joint action</w:t>
      </w:r>
      <w:r w:rsidRPr="001C406B">
        <w:rPr>
          <w:rFonts w:ascii="Times New Roman" w:eastAsia="Times New Roman" w:hAnsi="Times New Roman" w:cs="Times New Roman"/>
          <w:b/>
          <w:color w:val="FF0000"/>
          <w:sz w:val="24"/>
          <w:szCs w:val="24"/>
          <w:lang w:eastAsia="es-ES"/>
        </w:rPr>
        <w:t>- en el WP de antimicrobianos.</w:t>
      </w:r>
    </w:p>
    <w:p w:rsidR="007920D3" w:rsidRPr="007920D3" w:rsidRDefault="00726CBF" w:rsidP="00A10A3C">
      <w:pPr>
        <w:jc w:val="both"/>
        <w:rPr>
          <w:rFonts w:ascii="Times New Roman" w:eastAsia="Times New Roman" w:hAnsi="Times New Roman" w:cs="Times New Roman"/>
          <w:sz w:val="24"/>
          <w:szCs w:val="24"/>
          <w:lang w:eastAsia="es-ES"/>
        </w:rPr>
      </w:pPr>
      <w:r w:rsidRPr="001C406B">
        <w:rPr>
          <w:rFonts w:ascii="Times New Roman" w:eastAsia="Times New Roman" w:hAnsi="Times New Roman" w:cs="Times New Roman"/>
          <w:sz w:val="24"/>
          <w:szCs w:val="24"/>
          <w:lang w:eastAsia="es-ES"/>
        </w:rPr>
        <w:br/>
      </w:r>
      <w:r w:rsidR="007920D3" w:rsidRPr="007920D3">
        <w:rPr>
          <w:rFonts w:ascii="Times New Roman" w:eastAsia="Times New Roman" w:hAnsi="Times New Roman" w:cs="Times New Roman"/>
          <w:sz w:val="24"/>
          <w:szCs w:val="24"/>
          <w:lang w:eastAsia="es-ES"/>
        </w:rPr>
        <w:t>La Agencia Ejecutiva de Consumidores, Salud y Alimentación (CHAFEA) de la Comisión Europea ha designado, dentro de la Joint Action 2016-3rd Health Programme (Acciones Co-Financiadas con Autoridades de los Estados Miembros -Acciones Conjuntas del Plan de Trabajo 2016 del tercer Programa de Acción en Salud 2014-20120), al SAS para liderar, dentro del Work Package nº7 –WP7-Uso apropiado de antimicrobianos, la tarea 7.4.</w:t>
      </w:r>
    </w:p>
    <w:p w:rsidR="007920D3" w:rsidRDefault="007920D3" w:rsidP="007920D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920D3">
        <w:rPr>
          <w:rFonts w:ascii="Times New Roman" w:eastAsia="Times New Roman" w:hAnsi="Times New Roman" w:cs="Times New Roman"/>
          <w:noProof/>
          <w:sz w:val="24"/>
          <w:szCs w:val="24"/>
          <w:lang w:eastAsia="es-ES"/>
        </w:rPr>
        <w:drawing>
          <wp:inline distT="0" distB="0" distL="0" distR="0" wp14:anchorId="23ACF1E7" wp14:editId="3CC8F2B3">
            <wp:extent cx="3663950" cy="704850"/>
            <wp:effectExtent l="266700" t="342900" r="241300" b="36195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93491" cy="710533"/>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A10A3C" w:rsidRPr="007920D3" w:rsidRDefault="00A10A3C" w:rsidP="007920D3">
      <w:pPr>
        <w:spacing w:before="100" w:beforeAutospacing="1" w:after="100" w:afterAutospacing="1" w:line="240" w:lineRule="auto"/>
        <w:jc w:val="both"/>
        <w:rPr>
          <w:rFonts w:ascii="Times New Roman" w:eastAsia="Times New Roman" w:hAnsi="Times New Roman" w:cs="Times New Roman"/>
          <w:sz w:val="24"/>
          <w:szCs w:val="24"/>
          <w:lang w:eastAsia="es-ES"/>
        </w:rPr>
      </w:pPr>
      <w:r w:rsidRPr="001C406B">
        <w:rPr>
          <w:rFonts w:ascii="Times New Roman" w:eastAsia="Times New Roman" w:hAnsi="Times New Roman" w:cs="Times New Roman"/>
          <w:sz w:val="24"/>
          <w:szCs w:val="24"/>
          <w:lang w:eastAsia="es-ES"/>
        </w:rPr>
        <w:t xml:space="preserve">Recientemente esta designación ha recibido los fondos financieros necesarios para su ejecución. </w:t>
      </w:r>
    </w:p>
    <w:p w:rsidR="007920D3" w:rsidRPr="007920D3" w:rsidRDefault="00490A7B" w:rsidP="007920D3">
      <w:pPr>
        <w:spacing w:before="100" w:beforeAutospacing="1" w:line="360" w:lineRule="auto"/>
        <w:rPr>
          <w:rFonts w:ascii="Times New Roman" w:eastAsia="Times New Roman" w:hAnsi="Times New Roman" w:cs="Times New Roman"/>
          <w:color w:val="0000FF"/>
          <w:sz w:val="24"/>
          <w:szCs w:val="24"/>
          <w:u w:val="single"/>
          <w:lang w:eastAsia="es-ES"/>
        </w:rPr>
      </w:pPr>
      <w:hyperlink r:id="rId25" w:history="1">
        <w:r w:rsidR="007920D3" w:rsidRPr="001C406B">
          <w:rPr>
            <w:rFonts w:ascii="Times New Roman" w:eastAsia="Times New Roman" w:hAnsi="Times New Roman" w:cs="Times New Roman"/>
            <w:color w:val="0000FF"/>
            <w:sz w:val="24"/>
            <w:szCs w:val="24"/>
            <w:u w:val="single"/>
            <w:lang w:eastAsia="es-ES"/>
          </w:rPr>
          <w:t>http://ec.europa.eu/chafea/health/actions.html</w:t>
        </w:r>
      </w:hyperlink>
    </w:p>
    <w:p w:rsidR="00726CBF" w:rsidRPr="001C406B" w:rsidRDefault="00726CBF" w:rsidP="00726CBF">
      <w:pPr>
        <w:spacing w:after="0" w:line="240" w:lineRule="auto"/>
        <w:rPr>
          <w:rFonts w:ascii="Times New Roman" w:eastAsia="Times New Roman" w:hAnsi="Times New Roman" w:cs="Times New Roman"/>
          <w:color w:val="000000"/>
          <w:sz w:val="24"/>
          <w:szCs w:val="24"/>
          <w:lang w:eastAsia="es-ES"/>
        </w:rPr>
      </w:pPr>
    </w:p>
    <w:p w:rsidR="00DC6CE2" w:rsidRPr="001C406B" w:rsidRDefault="00DC6CE2" w:rsidP="00726CBF">
      <w:pPr>
        <w:spacing w:after="0" w:line="240" w:lineRule="auto"/>
        <w:rPr>
          <w:rFonts w:ascii="Times New Roman" w:eastAsia="Times New Roman" w:hAnsi="Times New Roman" w:cs="Times New Roman"/>
          <w:color w:val="000000"/>
          <w:sz w:val="24"/>
          <w:szCs w:val="24"/>
          <w:lang w:eastAsia="es-ES"/>
        </w:rPr>
      </w:pPr>
    </w:p>
    <w:p w:rsidR="00DC6CE2" w:rsidRPr="001C406B" w:rsidRDefault="00DC6CE2" w:rsidP="00DC6CE2">
      <w:pPr>
        <w:jc w:val="both"/>
        <w:rPr>
          <w:b/>
          <w:sz w:val="24"/>
          <w:szCs w:val="24"/>
        </w:rPr>
      </w:pPr>
      <w:r w:rsidRPr="001C406B">
        <w:rPr>
          <w:b/>
          <w:sz w:val="24"/>
          <w:szCs w:val="24"/>
          <w:highlight w:val="yellow"/>
        </w:rPr>
        <w:t>Noticias –Difusión / Participación en Congresos</w:t>
      </w:r>
    </w:p>
    <w:p w:rsidR="00DC6CE2" w:rsidRPr="001C406B" w:rsidRDefault="00DC6CE2" w:rsidP="00DC6CE2">
      <w:pPr>
        <w:pStyle w:val="Prrafodelista"/>
        <w:ind w:left="1065"/>
        <w:jc w:val="both"/>
        <w:rPr>
          <w:b/>
          <w:color w:val="FF0000"/>
          <w:sz w:val="24"/>
          <w:szCs w:val="24"/>
        </w:rPr>
      </w:pPr>
      <w:r w:rsidRPr="001C406B">
        <w:rPr>
          <w:b/>
          <w:color w:val="FF0000"/>
          <w:sz w:val="24"/>
          <w:szCs w:val="24"/>
        </w:rPr>
        <w:t>Comunicación SEIMC 2017 consumo antimicrobianos en distritos urbanos y rurales</w:t>
      </w:r>
    </w:p>
    <w:p w:rsidR="00DC6CE2" w:rsidRPr="001C406B" w:rsidRDefault="00D26935" w:rsidP="00DC6CE2">
      <w:pPr>
        <w:jc w:val="both"/>
        <w:rPr>
          <w:sz w:val="24"/>
          <w:szCs w:val="24"/>
        </w:rPr>
      </w:pPr>
      <w:r w:rsidRPr="001C406B">
        <w:rPr>
          <w:noProof/>
          <w:color w:val="0563C1" w:themeColor="hyperlink"/>
          <w:sz w:val="24"/>
          <w:szCs w:val="24"/>
          <w:u w:val="single"/>
          <w:lang w:eastAsia="es-ES"/>
        </w:rPr>
        <mc:AlternateContent>
          <mc:Choice Requires="wps">
            <w:drawing>
              <wp:anchor distT="0" distB="0" distL="114300" distR="114300" simplePos="0" relativeHeight="251724800" behindDoc="0" locked="0" layoutInCell="1" allowOverlap="1" wp14:anchorId="188DB81A" wp14:editId="0FDC83BB">
                <wp:simplePos x="0" y="0"/>
                <wp:positionH relativeFrom="margin">
                  <wp:posOffset>-7620</wp:posOffset>
                </wp:positionH>
                <wp:positionV relativeFrom="margin">
                  <wp:posOffset>18415</wp:posOffset>
                </wp:positionV>
                <wp:extent cx="557530" cy="9210675"/>
                <wp:effectExtent l="0" t="0" r="13970" b="28575"/>
                <wp:wrapSquare wrapText="bothSides"/>
                <wp:docPr id="3" name="Rectángulo 3"/>
                <wp:cNvGraphicFramePr/>
                <a:graphic xmlns:a="http://schemas.openxmlformats.org/drawingml/2006/main">
                  <a:graphicData uri="http://schemas.microsoft.com/office/word/2010/wordprocessingShape">
                    <wps:wsp>
                      <wps:cNvSpPr/>
                      <wps:spPr>
                        <a:xfrm>
                          <a:off x="0" y="0"/>
                          <a:ext cx="557530" cy="9210675"/>
                        </a:xfrm>
                        <a:prstGeom prst="rect">
                          <a:avLst/>
                        </a:prstGeom>
                        <a:solidFill>
                          <a:sysClr val="window" lastClr="FFFFFF"/>
                        </a:solidFill>
                        <a:ln w="12700" cap="flat" cmpd="sng" algn="ctr">
                          <a:solidFill>
                            <a:srgbClr val="70AD47"/>
                          </a:solidFill>
                          <a:prstDash val="solid"/>
                          <a:miter lim="800000"/>
                        </a:ln>
                        <a:effectLst/>
                      </wps:spPr>
                      <wps:txbx>
                        <w:txbxContent>
                          <w:p w:rsidR="003B3AD1" w:rsidRPr="00D410B0" w:rsidRDefault="003B3AD1" w:rsidP="003B3AD1">
                            <w:pPr>
                              <w:jc w:val="center"/>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 O T I C I A S      P I R A S O A</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marzo 2017</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Dirección del Programa</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DB81A" id="Rectángulo 3" o:spid="_x0000_s1034" style="position:absolute;left:0;text-align:left;margin-left:-.6pt;margin-top:1.45pt;width:43.9pt;height:725.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" fillcolor="window" strokecolor="#70ad47" strokeweight="1pt">
                <v:textbox style="layout-flow:vertical">
                  <w:txbxContent>
                    <w:p w:rsidR="003B3AD1" w:rsidRPr="00D410B0" w:rsidRDefault="003B3AD1" w:rsidP="003B3AD1">
                      <w:pPr>
                        <w:jc w:val="center"/>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10B0">
                        <w:rPr>
                          <w:b/>
                          <w:color w:val="E7E6E6" w:themeColor="background2"/>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 O T I C I A S      P I R A S O A</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b/>
                          <w:color w:val="B4C6E7" w:themeColor="accent5" w:themeTint="66"/>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marzo 2017</w:t>
                      </w:r>
                      <w:r w:rsidRPr="00D410B0">
                        <w:rPr>
                          <w:b/>
                          <w:color w:val="A8D08D" w:themeColor="accent6"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Dirección del Programa</w:t>
                      </w:r>
                    </w:p>
                  </w:txbxContent>
                </v:textbox>
                <w10:wrap type="square" anchorx="margin" anchory="margin"/>
              </v:rect>
            </w:pict>
          </mc:Fallback>
        </mc:AlternateContent>
      </w:r>
      <w:r w:rsidR="00304B7C" w:rsidRPr="001C406B">
        <w:rPr>
          <w:noProof/>
          <w:color w:val="FF0000"/>
          <w:sz w:val="24"/>
          <w:szCs w:val="24"/>
          <w:lang w:eastAsia="es-ES"/>
        </w:rPr>
        <w:drawing>
          <wp:anchor distT="0" distB="0" distL="114300" distR="114300" simplePos="0" relativeHeight="251702272" behindDoc="1" locked="0" layoutInCell="1" allowOverlap="1" wp14:anchorId="5BCBB48A" wp14:editId="30D9FE2E">
            <wp:simplePos x="0" y="0"/>
            <wp:positionH relativeFrom="column">
              <wp:posOffset>4026535</wp:posOffset>
            </wp:positionH>
            <wp:positionV relativeFrom="paragraph">
              <wp:posOffset>398780</wp:posOffset>
            </wp:positionV>
            <wp:extent cx="1865630" cy="1125855"/>
            <wp:effectExtent l="0" t="0" r="1270" b="0"/>
            <wp:wrapTight wrapText="bothSides">
              <wp:wrapPolygon edited="0">
                <wp:start x="7720" y="0"/>
                <wp:lineTo x="5955" y="731"/>
                <wp:lineTo x="882" y="5117"/>
                <wp:lineTo x="0" y="9137"/>
                <wp:lineTo x="0" y="12792"/>
                <wp:lineTo x="2426" y="17909"/>
                <wp:lineTo x="2867" y="18640"/>
                <wp:lineTo x="7940" y="21198"/>
                <wp:lineTo x="9484" y="21198"/>
                <wp:lineTo x="11910" y="21198"/>
                <wp:lineTo x="13454" y="21198"/>
                <wp:lineTo x="18527" y="18640"/>
                <wp:lineTo x="18968" y="17909"/>
                <wp:lineTo x="21394" y="12792"/>
                <wp:lineTo x="21394" y="9137"/>
                <wp:lineTo x="20512" y="5117"/>
                <wp:lineTo x="15439" y="731"/>
                <wp:lineTo x="13675" y="0"/>
                <wp:lineTo x="7720" y="0"/>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865630" cy="1125855"/>
                    </a:xfrm>
                    <a:prstGeom prst="ellipse">
                      <a:avLst/>
                    </a:prstGeom>
                    <a:ln>
                      <a:noFill/>
                    </a:ln>
                    <a:effectLst>
                      <a:softEdge rad="112500"/>
                    </a:effectLst>
                  </pic:spPr>
                </pic:pic>
              </a:graphicData>
            </a:graphic>
          </wp:anchor>
        </w:drawing>
      </w:r>
      <w:r w:rsidR="00DC6CE2" w:rsidRPr="001C406B">
        <w:rPr>
          <w:sz w:val="24"/>
          <w:szCs w:val="24"/>
        </w:rPr>
        <w:t>En el próximo Congreso 2017 de la SEIMC- Sociedad Española de Enfermedades Infecciosas y  Microbiología Clínica, Rocío Fernández y compañía van a presentar una comunicación</w:t>
      </w:r>
      <w:r w:rsidR="00F348FD">
        <w:rPr>
          <w:sz w:val="24"/>
          <w:szCs w:val="24"/>
        </w:rPr>
        <w:t xml:space="preserve"> oral</w:t>
      </w:r>
      <w:r w:rsidR="00DC6CE2" w:rsidRPr="001C406B">
        <w:rPr>
          <w:sz w:val="24"/>
          <w:szCs w:val="24"/>
        </w:rPr>
        <w:t>, donde se concluye  que el entorno, rural o urbano, influye en el perfil de prescripción de antibióticos, en el sentido de que en los distritos rurales-periurbanos la presión antibiótica es mayor que en los distritos urbanos, por la mayor prescripción global de antimicrobianos y la mayor prescripción de antibióticos de amplio espectro.</w:t>
      </w:r>
    </w:p>
    <w:p w:rsidR="00222DE7" w:rsidRDefault="00DC6CE2" w:rsidP="005C3D1B">
      <w:pPr>
        <w:spacing w:before="100" w:beforeAutospacing="1" w:line="360" w:lineRule="auto"/>
        <w:ind w:right="-143"/>
        <w:rPr>
          <w:b/>
        </w:rPr>
      </w:pPr>
      <w:r w:rsidRPr="001C406B">
        <w:rPr>
          <w:rFonts w:ascii="Times New Roman" w:eastAsia="Times New Roman" w:hAnsi="Times New Roman" w:cs="Times New Roman"/>
          <w:color w:val="0000FF"/>
          <w:sz w:val="24"/>
          <w:szCs w:val="24"/>
          <w:u w:val="single"/>
          <w:lang w:eastAsia="es-ES"/>
        </w:rPr>
        <w:t>http://www.seimc2017.org/images/site/comunicaciones/Comunicaciones_Aceptadas_Autor</w:t>
      </w:r>
    </w:p>
    <w:p w:rsidR="00222DE7" w:rsidRDefault="00222DE7" w:rsidP="003B7841">
      <w:pPr>
        <w:jc w:val="both"/>
        <w:rPr>
          <w:b/>
        </w:rPr>
      </w:pPr>
    </w:p>
    <w:p w:rsidR="00734012" w:rsidRDefault="00734012" w:rsidP="00734012">
      <w:pPr>
        <w:jc w:val="both"/>
        <w:rPr>
          <w:b/>
          <w:highlight w:val="yellow"/>
        </w:rPr>
      </w:pPr>
    </w:p>
    <w:p w:rsidR="00734012" w:rsidRDefault="00734012" w:rsidP="00434619">
      <w:pPr>
        <w:jc w:val="both"/>
        <w:rPr>
          <w:b/>
        </w:rPr>
      </w:pPr>
    </w:p>
    <w:p w:rsidR="00341D52" w:rsidRDefault="00341D52" w:rsidP="003B7841">
      <w:pPr>
        <w:jc w:val="both"/>
        <w:rPr>
          <w:b/>
        </w:rPr>
      </w:pPr>
    </w:p>
    <w:sectPr w:rsidR="00341D52" w:rsidSect="003B3AD1">
      <w:headerReference w:type="default" r:id="rId27"/>
      <w:pgSz w:w="11906" w:h="16838" w:code="9"/>
      <w:pgMar w:top="1417" w:right="1416" w:bottom="567" w:left="709" w:header="850" w:footer="0" w:gutter="0"/>
      <w:paperSrc w:first="1" w:other="1"/>
      <w:pgBorders w:offsetFrom="page">
        <w:bottom w:val="single" w:sz="18" w:space="24" w:color="70AD47" w:themeColor="accent6"/>
        <w:right w:val="single" w:sz="18" w:space="24" w:color="70AD47"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17D" w:rsidRDefault="00E3617D" w:rsidP="00886A9C">
      <w:pPr>
        <w:spacing w:after="0" w:line="240" w:lineRule="auto"/>
      </w:pPr>
      <w:r>
        <w:separator/>
      </w:r>
    </w:p>
  </w:endnote>
  <w:endnote w:type="continuationSeparator" w:id="0">
    <w:p w:rsidR="00E3617D" w:rsidRDefault="00E3617D" w:rsidP="0088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17D" w:rsidRDefault="00E3617D" w:rsidP="00886A9C">
      <w:pPr>
        <w:spacing w:after="0" w:line="240" w:lineRule="auto"/>
      </w:pPr>
      <w:r>
        <w:separator/>
      </w:r>
    </w:p>
  </w:footnote>
  <w:footnote w:type="continuationSeparator" w:id="0">
    <w:p w:rsidR="00E3617D" w:rsidRDefault="00E3617D" w:rsidP="00886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9C" w:rsidRDefault="007B7B89" w:rsidP="003F7EA0">
    <w:pPr>
      <w:pStyle w:val="Encabezado"/>
    </w:pPr>
    <w:r>
      <w:rPr>
        <w:noProof/>
        <w:lang w:eastAsia="es-ES"/>
      </w:rPr>
      <w:drawing>
        <wp:inline distT="0" distB="0" distL="0" distR="0">
          <wp:extent cx="6781800" cy="3524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26E28"/>
    <w:multiLevelType w:val="hybridMultilevel"/>
    <w:tmpl w:val="A47CC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947F6C"/>
    <w:multiLevelType w:val="hybridMultilevel"/>
    <w:tmpl w:val="D68A2F2A"/>
    <w:lvl w:ilvl="0" w:tplc="8AF43DB0">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FA2B68"/>
    <w:multiLevelType w:val="hybridMultilevel"/>
    <w:tmpl w:val="460EE918"/>
    <w:lvl w:ilvl="0" w:tplc="31005DD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E6F3619"/>
    <w:multiLevelType w:val="hybridMultilevel"/>
    <w:tmpl w:val="4086D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8141E6C"/>
    <w:multiLevelType w:val="hybridMultilevel"/>
    <w:tmpl w:val="DCD698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B023E4E"/>
    <w:multiLevelType w:val="hybridMultilevel"/>
    <w:tmpl w:val="EE54CE4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4BD43927"/>
    <w:multiLevelType w:val="multilevel"/>
    <w:tmpl w:val="B362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4A678B"/>
    <w:multiLevelType w:val="multilevel"/>
    <w:tmpl w:val="2D48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5"/>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formatting="1" w:enforcement="1" w:cryptProviderType="rsaAES" w:cryptAlgorithmClass="hash" w:cryptAlgorithmType="typeAny" w:cryptAlgorithmSid="14" w:cryptSpinCount="100000" w:hash="NXhdOXT/OVDFSHxUO1c9gPF51K3/89TZc2Z5p3OQhNbBin+VezkEU+KVxRKertzctgtpRrEaGwWWRKVRXcQBdw==" w:salt="PHV+whtogHyl4QbvuriY0g=="/>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96"/>
    <w:rsid w:val="000108AB"/>
    <w:rsid w:val="000321BD"/>
    <w:rsid w:val="000658F7"/>
    <w:rsid w:val="00070569"/>
    <w:rsid w:val="000C461F"/>
    <w:rsid w:val="00137791"/>
    <w:rsid w:val="001539D7"/>
    <w:rsid w:val="00161575"/>
    <w:rsid w:val="001627C9"/>
    <w:rsid w:val="001643AC"/>
    <w:rsid w:val="001A0C83"/>
    <w:rsid w:val="001C406B"/>
    <w:rsid w:val="001D74BF"/>
    <w:rsid w:val="001F7816"/>
    <w:rsid w:val="00200BCD"/>
    <w:rsid w:val="00222DE7"/>
    <w:rsid w:val="0024146F"/>
    <w:rsid w:val="00251B2B"/>
    <w:rsid w:val="00263425"/>
    <w:rsid w:val="00265938"/>
    <w:rsid w:val="0027499B"/>
    <w:rsid w:val="00280F24"/>
    <w:rsid w:val="00297E2F"/>
    <w:rsid w:val="002A345C"/>
    <w:rsid w:val="002B385A"/>
    <w:rsid w:val="002D6DC0"/>
    <w:rsid w:val="002E11EE"/>
    <w:rsid w:val="00304B7C"/>
    <w:rsid w:val="003053C8"/>
    <w:rsid w:val="00327F85"/>
    <w:rsid w:val="00341D52"/>
    <w:rsid w:val="003610BA"/>
    <w:rsid w:val="00381169"/>
    <w:rsid w:val="0038401E"/>
    <w:rsid w:val="003B3AD1"/>
    <w:rsid w:val="003B7841"/>
    <w:rsid w:val="003C53C2"/>
    <w:rsid w:val="003F7EA0"/>
    <w:rsid w:val="00416C52"/>
    <w:rsid w:val="00434447"/>
    <w:rsid w:val="00434619"/>
    <w:rsid w:val="00462F82"/>
    <w:rsid w:val="00482DE9"/>
    <w:rsid w:val="00490A7B"/>
    <w:rsid w:val="004C4A69"/>
    <w:rsid w:val="004D3C97"/>
    <w:rsid w:val="004F3B87"/>
    <w:rsid w:val="004F5A96"/>
    <w:rsid w:val="00506FA6"/>
    <w:rsid w:val="00524D00"/>
    <w:rsid w:val="00537490"/>
    <w:rsid w:val="00541E07"/>
    <w:rsid w:val="0059589B"/>
    <w:rsid w:val="005A2F67"/>
    <w:rsid w:val="005A3DBE"/>
    <w:rsid w:val="005C3D1B"/>
    <w:rsid w:val="005D66B4"/>
    <w:rsid w:val="00607B23"/>
    <w:rsid w:val="00623F63"/>
    <w:rsid w:val="006261A7"/>
    <w:rsid w:val="0063692B"/>
    <w:rsid w:val="0065072A"/>
    <w:rsid w:val="006541D4"/>
    <w:rsid w:val="00662539"/>
    <w:rsid w:val="00686151"/>
    <w:rsid w:val="006D5A23"/>
    <w:rsid w:val="006D6E0B"/>
    <w:rsid w:val="006E5CBD"/>
    <w:rsid w:val="00702822"/>
    <w:rsid w:val="00726CBF"/>
    <w:rsid w:val="00731489"/>
    <w:rsid w:val="00734012"/>
    <w:rsid w:val="007440CF"/>
    <w:rsid w:val="00753CDB"/>
    <w:rsid w:val="00767F75"/>
    <w:rsid w:val="007920D3"/>
    <w:rsid w:val="007B1907"/>
    <w:rsid w:val="007B7B89"/>
    <w:rsid w:val="007C46FF"/>
    <w:rsid w:val="0081608F"/>
    <w:rsid w:val="008315FF"/>
    <w:rsid w:val="00832123"/>
    <w:rsid w:val="0083399A"/>
    <w:rsid w:val="00835727"/>
    <w:rsid w:val="00852393"/>
    <w:rsid w:val="00886A9C"/>
    <w:rsid w:val="00895860"/>
    <w:rsid w:val="008E61CD"/>
    <w:rsid w:val="00914B13"/>
    <w:rsid w:val="0094239C"/>
    <w:rsid w:val="009719ED"/>
    <w:rsid w:val="009A41CF"/>
    <w:rsid w:val="009B0EC7"/>
    <w:rsid w:val="009B55C8"/>
    <w:rsid w:val="009D034E"/>
    <w:rsid w:val="009D38F9"/>
    <w:rsid w:val="00A10A3C"/>
    <w:rsid w:val="00A674AE"/>
    <w:rsid w:val="00A97902"/>
    <w:rsid w:val="00AB238B"/>
    <w:rsid w:val="00AC663A"/>
    <w:rsid w:val="00AD74CD"/>
    <w:rsid w:val="00AE704A"/>
    <w:rsid w:val="00B05AF7"/>
    <w:rsid w:val="00B57C28"/>
    <w:rsid w:val="00BA06B7"/>
    <w:rsid w:val="00BD5419"/>
    <w:rsid w:val="00BE0963"/>
    <w:rsid w:val="00C13E66"/>
    <w:rsid w:val="00C22C96"/>
    <w:rsid w:val="00CB3675"/>
    <w:rsid w:val="00D214DD"/>
    <w:rsid w:val="00D21A8D"/>
    <w:rsid w:val="00D26935"/>
    <w:rsid w:val="00D410B0"/>
    <w:rsid w:val="00D61A7A"/>
    <w:rsid w:val="00D86E9A"/>
    <w:rsid w:val="00D968E7"/>
    <w:rsid w:val="00DA32A8"/>
    <w:rsid w:val="00DC13DD"/>
    <w:rsid w:val="00DC6CE2"/>
    <w:rsid w:val="00E3617D"/>
    <w:rsid w:val="00E56748"/>
    <w:rsid w:val="00E70600"/>
    <w:rsid w:val="00E772C6"/>
    <w:rsid w:val="00E77305"/>
    <w:rsid w:val="00E84765"/>
    <w:rsid w:val="00E9308B"/>
    <w:rsid w:val="00E97FC1"/>
    <w:rsid w:val="00F27C9C"/>
    <w:rsid w:val="00F348FD"/>
    <w:rsid w:val="00F41DF3"/>
    <w:rsid w:val="00F45D61"/>
    <w:rsid w:val="00F57BF5"/>
    <w:rsid w:val="00F92FC5"/>
    <w:rsid w:val="00FA30AC"/>
    <w:rsid w:val="00FB55AF"/>
    <w:rsid w:val="00FB6F90"/>
    <w:rsid w:val="00FD5D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10AF0D6-A93E-4B89-A406-7C0F0865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028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FB6F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7C28"/>
    <w:pPr>
      <w:ind w:left="720"/>
      <w:contextualSpacing/>
    </w:pPr>
  </w:style>
  <w:style w:type="paragraph" w:styleId="Encabezado">
    <w:name w:val="header"/>
    <w:basedOn w:val="Normal"/>
    <w:link w:val="EncabezadoCar"/>
    <w:uiPriority w:val="99"/>
    <w:unhideWhenUsed/>
    <w:rsid w:val="00886A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6A9C"/>
  </w:style>
  <w:style w:type="paragraph" w:styleId="Piedepgina">
    <w:name w:val="footer"/>
    <w:basedOn w:val="Normal"/>
    <w:link w:val="PiedepginaCar"/>
    <w:uiPriority w:val="99"/>
    <w:unhideWhenUsed/>
    <w:rsid w:val="00886A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6A9C"/>
  </w:style>
  <w:style w:type="paragraph" w:styleId="Textodeglobo">
    <w:name w:val="Balloon Text"/>
    <w:basedOn w:val="Normal"/>
    <w:link w:val="TextodegloboCar"/>
    <w:uiPriority w:val="99"/>
    <w:semiHidden/>
    <w:unhideWhenUsed/>
    <w:rsid w:val="00541E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1E07"/>
    <w:rPr>
      <w:rFonts w:ascii="Segoe UI" w:hAnsi="Segoe UI" w:cs="Segoe UI"/>
      <w:sz w:val="18"/>
      <w:szCs w:val="18"/>
    </w:rPr>
  </w:style>
  <w:style w:type="character" w:styleId="Hipervnculo">
    <w:name w:val="Hyperlink"/>
    <w:basedOn w:val="Fuentedeprrafopredeter"/>
    <w:uiPriority w:val="99"/>
    <w:unhideWhenUsed/>
    <w:rsid w:val="00416C52"/>
    <w:rPr>
      <w:color w:val="0563C1" w:themeColor="hyperlink"/>
      <w:u w:val="single"/>
    </w:rPr>
  </w:style>
  <w:style w:type="character" w:styleId="Hipervnculovisitado">
    <w:name w:val="FollowedHyperlink"/>
    <w:basedOn w:val="Fuentedeprrafopredeter"/>
    <w:uiPriority w:val="99"/>
    <w:semiHidden/>
    <w:unhideWhenUsed/>
    <w:rsid w:val="00734012"/>
    <w:rPr>
      <w:color w:val="954F72" w:themeColor="followedHyperlink"/>
      <w:u w:val="single"/>
    </w:rPr>
  </w:style>
  <w:style w:type="character" w:customStyle="1" w:styleId="Ttulo1Car">
    <w:name w:val="Título 1 Car"/>
    <w:basedOn w:val="Fuentedeprrafopredeter"/>
    <w:link w:val="Ttulo1"/>
    <w:uiPriority w:val="9"/>
    <w:rsid w:val="0070282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7028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02822"/>
    <w:rPr>
      <w:b/>
      <w:bCs/>
    </w:rPr>
  </w:style>
  <w:style w:type="character" w:customStyle="1" w:styleId="Ttulo3Car">
    <w:name w:val="Título 3 Car"/>
    <w:basedOn w:val="Fuentedeprrafopredeter"/>
    <w:link w:val="Ttulo3"/>
    <w:uiPriority w:val="9"/>
    <w:semiHidden/>
    <w:rsid w:val="00FB6F90"/>
    <w:rPr>
      <w:rFonts w:asciiTheme="majorHAnsi" w:eastAsiaTheme="majorEastAsia" w:hAnsiTheme="majorHAnsi" w:cstheme="majorBidi"/>
      <w:color w:val="1F4D78" w:themeColor="accent1" w:themeShade="7F"/>
      <w:sz w:val="24"/>
      <w:szCs w:val="24"/>
    </w:rPr>
  </w:style>
  <w:style w:type="paragraph" w:styleId="Descripcin">
    <w:name w:val="caption"/>
    <w:basedOn w:val="Normal"/>
    <w:next w:val="Normal"/>
    <w:uiPriority w:val="35"/>
    <w:unhideWhenUsed/>
    <w:qFormat/>
    <w:rsid w:val="00FB55A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4800">
      <w:bodyDiv w:val="1"/>
      <w:marLeft w:val="0"/>
      <w:marRight w:val="0"/>
      <w:marTop w:val="0"/>
      <w:marBottom w:val="0"/>
      <w:divBdr>
        <w:top w:val="none" w:sz="0" w:space="0" w:color="auto"/>
        <w:left w:val="none" w:sz="0" w:space="0" w:color="auto"/>
        <w:bottom w:val="none" w:sz="0" w:space="0" w:color="auto"/>
        <w:right w:val="none" w:sz="0" w:space="0" w:color="auto"/>
      </w:divBdr>
      <w:divsChild>
        <w:div w:id="196161129">
          <w:marLeft w:val="0"/>
          <w:marRight w:val="0"/>
          <w:marTop w:val="0"/>
          <w:marBottom w:val="0"/>
          <w:divBdr>
            <w:top w:val="none" w:sz="0" w:space="0" w:color="auto"/>
            <w:left w:val="none" w:sz="0" w:space="0" w:color="auto"/>
            <w:bottom w:val="none" w:sz="0" w:space="0" w:color="auto"/>
            <w:right w:val="none" w:sz="0" w:space="0" w:color="auto"/>
          </w:divBdr>
        </w:div>
      </w:divsChild>
    </w:div>
    <w:div w:id="111291229">
      <w:bodyDiv w:val="1"/>
      <w:marLeft w:val="0"/>
      <w:marRight w:val="0"/>
      <w:marTop w:val="0"/>
      <w:marBottom w:val="0"/>
      <w:divBdr>
        <w:top w:val="none" w:sz="0" w:space="0" w:color="auto"/>
        <w:left w:val="none" w:sz="0" w:space="0" w:color="auto"/>
        <w:bottom w:val="none" w:sz="0" w:space="0" w:color="auto"/>
        <w:right w:val="none" w:sz="0" w:space="0" w:color="auto"/>
      </w:divBdr>
      <w:divsChild>
        <w:div w:id="949774537">
          <w:marLeft w:val="0"/>
          <w:marRight w:val="0"/>
          <w:marTop w:val="0"/>
          <w:marBottom w:val="0"/>
          <w:divBdr>
            <w:top w:val="none" w:sz="0" w:space="0" w:color="auto"/>
            <w:left w:val="none" w:sz="0" w:space="0" w:color="auto"/>
            <w:bottom w:val="none" w:sz="0" w:space="0" w:color="auto"/>
            <w:right w:val="none" w:sz="0" w:space="0" w:color="auto"/>
          </w:divBdr>
          <w:divsChild>
            <w:div w:id="1854032833">
              <w:marLeft w:val="0"/>
              <w:marRight w:val="0"/>
              <w:marTop w:val="0"/>
              <w:marBottom w:val="0"/>
              <w:divBdr>
                <w:top w:val="none" w:sz="0" w:space="0" w:color="auto"/>
                <w:left w:val="none" w:sz="0" w:space="0" w:color="auto"/>
                <w:bottom w:val="none" w:sz="0" w:space="0" w:color="auto"/>
                <w:right w:val="none" w:sz="0" w:space="0" w:color="auto"/>
              </w:divBdr>
              <w:divsChild>
                <w:div w:id="1373731227">
                  <w:marLeft w:val="0"/>
                  <w:marRight w:val="0"/>
                  <w:marTop w:val="0"/>
                  <w:marBottom w:val="0"/>
                  <w:divBdr>
                    <w:top w:val="none" w:sz="0" w:space="0" w:color="auto"/>
                    <w:left w:val="none" w:sz="0" w:space="0" w:color="auto"/>
                    <w:bottom w:val="none" w:sz="0" w:space="0" w:color="auto"/>
                    <w:right w:val="none" w:sz="0" w:space="0" w:color="auto"/>
                  </w:divBdr>
                  <w:divsChild>
                    <w:div w:id="450318193">
                      <w:marLeft w:val="0"/>
                      <w:marRight w:val="0"/>
                      <w:marTop w:val="0"/>
                      <w:marBottom w:val="0"/>
                      <w:divBdr>
                        <w:top w:val="none" w:sz="0" w:space="0" w:color="auto"/>
                        <w:left w:val="none" w:sz="0" w:space="0" w:color="auto"/>
                        <w:bottom w:val="none" w:sz="0" w:space="0" w:color="auto"/>
                        <w:right w:val="none" w:sz="0" w:space="0" w:color="auto"/>
                      </w:divBdr>
                      <w:divsChild>
                        <w:div w:id="11450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753029">
      <w:bodyDiv w:val="1"/>
      <w:marLeft w:val="0"/>
      <w:marRight w:val="0"/>
      <w:marTop w:val="0"/>
      <w:marBottom w:val="0"/>
      <w:divBdr>
        <w:top w:val="none" w:sz="0" w:space="0" w:color="auto"/>
        <w:left w:val="none" w:sz="0" w:space="0" w:color="auto"/>
        <w:bottom w:val="none" w:sz="0" w:space="0" w:color="auto"/>
        <w:right w:val="none" w:sz="0" w:space="0" w:color="auto"/>
      </w:divBdr>
      <w:divsChild>
        <w:div w:id="604384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6392181">
      <w:bodyDiv w:val="1"/>
      <w:marLeft w:val="0"/>
      <w:marRight w:val="0"/>
      <w:marTop w:val="0"/>
      <w:marBottom w:val="0"/>
      <w:divBdr>
        <w:top w:val="none" w:sz="0" w:space="0" w:color="auto"/>
        <w:left w:val="none" w:sz="0" w:space="0" w:color="auto"/>
        <w:bottom w:val="none" w:sz="0" w:space="0" w:color="auto"/>
        <w:right w:val="none" w:sz="0" w:space="0" w:color="auto"/>
      </w:divBdr>
      <w:divsChild>
        <w:div w:id="416177506">
          <w:marLeft w:val="0"/>
          <w:marRight w:val="0"/>
          <w:marTop w:val="0"/>
          <w:marBottom w:val="0"/>
          <w:divBdr>
            <w:top w:val="none" w:sz="0" w:space="0" w:color="auto"/>
            <w:left w:val="none" w:sz="0" w:space="0" w:color="auto"/>
            <w:bottom w:val="none" w:sz="0" w:space="0" w:color="auto"/>
            <w:right w:val="none" w:sz="0" w:space="0" w:color="auto"/>
          </w:divBdr>
          <w:divsChild>
            <w:div w:id="66074245">
              <w:marLeft w:val="0"/>
              <w:marRight w:val="0"/>
              <w:marTop w:val="0"/>
              <w:marBottom w:val="0"/>
              <w:divBdr>
                <w:top w:val="none" w:sz="0" w:space="0" w:color="auto"/>
                <w:left w:val="none" w:sz="0" w:space="0" w:color="auto"/>
                <w:bottom w:val="none" w:sz="0" w:space="0" w:color="auto"/>
                <w:right w:val="none" w:sz="0" w:space="0" w:color="auto"/>
              </w:divBdr>
              <w:divsChild>
                <w:div w:id="1185097744">
                  <w:marLeft w:val="0"/>
                  <w:marRight w:val="0"/>
                  <w:marTop w:val="0"/>
                  <w:marBottom w:val="0"/>
                  <w:divBdr>
                    <w:top w:val="none" w:sz="0" w:space="0" w:color="auto"/>
                    <w:left w:val="none" w:sz="0" w:space="0" w:color="auto"/>
                    <w:bottom w:val="none" w:sz="0" w:space="0" w:color="auto"/>
                    <w:right w:val="none" w:sz="0" w:space="0" w:color="auto"/>
                  </w:divBdr>
                  <w:divsChild>
                    <w:div w:id="15770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652168">
      <w:bodyDiv w:val="1"/>
      <w:marLeft w:val="0"/>
      <w:marRight w:val="0"/>
      <w:marTop w:val="0"/>
      <w:marBottom w:val="0"/>
      <w:divBdr>
        <w:top w:val="none" w:sz="0" w:space="0" w:color="auto"/>
        <w:left w:val="none" w:sz="0" w:space="0" w:color="auto"/>
        <w:bottom w:val="none" w:sz="0" w:space="0" w:color="auto"/>
        <w:right w:val="none" w:sz="0" w:space="0" w:color="auto"/>
      </w:divBdr>
      <w:divsChild>
        <w:div w:id="1655406074">
          <w:marLeft w:val="0"/>
          <w:marRight w:val="0"/>
          <w:marTop w:val="0"/>
          <w:marBottom w:val="0"/>
          <w:divBdr>
            <w:top w:val="none" w:sz="0" w:space="0" w:color="auto"/>
            <w:left w:val="none" w:sz="0" w:space="0" w:color="auto"/>
            <w:bottom w:val="none" w:sz="0" w:space="0" w:color="auto"/>
            <w:right w:val="none" w:sz="0" w:space="0" w:color="auto"/>
          </w:divBdr>
        </w:div>
        <w:div w:id="232007666">
          <w:marLeft w:val="0"/>
          <w:marRight w:val="0"/>
          <w:marTop w:val="0"/>
          <w:marBottom w:val="0"/>
          <w:divBdr>
            <w:top w:val="none" w:sz="0" w:space="0" w:color="auto"/>
            <w:left w:val="none" w:sz="0" w:space="0" w:color="auto"/>
            <w:bottom w:val="none" w:sz="0" w:space="0" w:color="auto"/>
            <w:right w:val="none" w:sz="0" w:space="0" w:color="auto"/>
          </w:divBdr>
        </w:div>
        <w:div w:id="288441630">
          <w:marLeft w:val="0"/>
          <w:marRight w:val="0"/>
          <w:marTop w:val="0"/>
          <w:marBottom w:val="0"/>
          <w:divBdr>
            <w:top w:val="none" w:sz="0" w:space="0" w:color="auto"/>
            <w:left w:val="none" w:sz="0" w:space="0" w:color="auto"/>
            <w:bottom w:val="none" w:sz="0" w:space="0" w:color="auto"/>
            <w:right w:val="none" w:sz="0" w:space="0" w:color="auto"/>
          </w:divBdr>
        </w:div>
        <w:div w:id="1022971100">
          <w:marLeft w:val="0"/>
          <w:marRight w:val="0"/>
          <w:marTop w:val="0"/>
          <w:marBottom w:val="0"/>
          <w:divBdr>
            <w:top w:val="none" w:sz="0" w:space="0" w:color="auto"/>
            <w:left w:val="none" w:sz="0" w:space="0" w:color="auto"/>
            <w:bottom w:val="none" w:sz="0" w:space="0" w:color="auto"/>
            <w:right w:val="none" w:sz="0" w:space="0" w:color="auto"/>
          </w:divBdr>
        </w:div>
        <w:div w:id="971330636">
          <w:marLeft w:val="0"/>
          <w:marRight w:val="0"/>
          <w:marTop w:val="0"/>
          <w:marBottom w:val="0"/>
          <w:divBdr>
            <w:top w:val="none" w:sz="0" w:space="0" w:color="auto"/>
            <w:left w:val="none" w:sz="0" w:space="0" w:color="auto"/>
            <w:bottom w:val="none" w:sz="0" w:space="0" w:color="auto"/>
            <w:right w:val="none" w:sz="0" w:space="0" w:color="auto"/>
          </w:divBdr>
        </w:div>
      </w:divsChild>
    </w:div>
    <w:div w:id="503130736">
      <w:bodyDiv w:val="1"/>
      <w:marLeft w:val="0"/>
      <w:marRight w:val="0"/>
      <w:marTop w:val="0"/>
      <w:marBottom w:val="0"/>
      <w:divBdr>
        <w:top w:val="none" w:sz="0" w:space="0" w:color="auto"/>
        <w:left w:val="none" w:sz="0" w:space="0" w:color="auto"/>
        <w:bottom w:val="none" w:sz="0" w:space="0" w:color="auto"/>
        <w:right w:val="none" w:sz="0" w:space="0" w:color="auto"/>
      </w:divBdr>
      <w:divsChild>
        <w:div w:id="1745638668">
          <w:marLeft w:val="0"/>
          <w:marRight w:val="0"/>
          <w:marTop w:val="0"/>
          <w:marBottom w:val="0"/>
          <w:divBdr>
            <w:top w:val="none" w:sz="0" w:space="0" w:color="auto"/>
            <w:left w:val="none" w:sz="0" w:space="0" w:color="auto"/>
            <w:bottom w:val="none" w:sz="0" w:space="0" w:color="auto"/>
            <w:right w:val="none" w:sz="0" w:space="0" w:color="auto"/>
          </w:divBdr>
        </w:div>
        <w:div w:id="324089250">
          <w:marLeft w:val="0"/>
          <w:marRight w:val="0"/>
          <w:marTop w:val="0"/>
          <w:marBottom w:val="0"/>
          <w:divBdr>
            <w:top w:val="none" w:sz="0" w:space="0" w:color="auto"/>
            <w:left w:val="none" w:sz="0" w:space="0" w:color="auto"/>
            <w:bottom w:val="none" w:sz="0" w:space="0" w:color="auto"/>
            <w:right w:val="none" w:sz="0" w:space="0" w:color="auto"/>
          </w:divBdr>
          <w:divsChild>
            <w:div w:id="1458796501">
              <w:marLeft w:val="0"/>
              <w:marRight w:val="0"/>
              <w:marTop w:val="0"/>
              <w:marBottom w:val="0"/>
              <w:divBdr>
                <w:top w:val="none" w:sz="0" w:space="0" w:color="auto"/>
                <w:left w:val="none" w:sz="0" w:space="0" w:color="auto"/>
                <w:bottom w:val="none" w:sz="0" w:space="0" w:color="auto"/>
                <w:right w:val="none" w:sz="0" w:space="0" w:color="auto"/>
              </w:divBdr>
            </w:div>
            <w:div w:id="1816793818">
              <w:marLeft w:val="0"/>
              <w:marRight w:val="0"/>
              <w:marTop w:val="0"/>
              <w:marBottom w:val="0"/>
              <w:divBdr>
                <w:top w:val="none" w:sz="0" w:space="0" w:color="auto"/>
                <w:left w:val="none" w:sz="0" w:space="0" w:color="auto"/>
                <w:bottom w:val="none" w:sz="0" w:space="0" w:color="auto"/>
                <w:right w:val="none" w:sz="0" w:space="0" w:color="auto"/>
              </w:divBdr>
            </w:div>
            <w:div w:id="1535072541">
              <w:marLeft w:val="0"/>
              <w:marRight w:val="0"/>
              <w:marTop w:val="0"/>
              <w:marBottom w:val="0"/>
              <w:divBdr>
                <w:top w:val="none" w:sz="0" w:space="0" w:color="auto"/>
                <w:left w:val="none" w:sz="0" w:space="0" w:color="auto"/>
                <w:bottom w:val="none" w:sz="0" w:space="0" w:color="auto"/>
                <w:right w:val="none" w:sz="0" w:space="0" w:color="auto"/>
              </w:divBdr>
            </w:div>
            <w:div w:id="1286540745">
              <w:marLeft w:val="0"/>
              <w:marRight w:val="0"/>
              <w:marTop w:val="0"/>
              <w:marBottom w:val="0"/>
              <w:divBdr>
                <w:top w:val="none" w:sz="0" w:space="0" w:color="auto"/>
                <w:left w:val="none" w:sz="0" w:space="0" w:color="auto"/>
                <w:bottom w:val="none" w:sz="0" w:space="0" w:color="auto"/>
                <w:right w:val="none" w:sz="0" w:space="0" w:color="auto"/>
              </w:divBdr>
            </w:div>
            <w:div w:id="1882280202">
              <w:marLeft w:val="0"/>
              <w:marRight w:val="0"/>
              <w:marTop w:val="0"/>
              <w:marBottom w:val="0"/>
              <w:divBdr>
                <w:top w:val="none" w:sz="0" w:space="0" w:color="auto"/>
                <w:left w:val="none" w:sz="0" w:space="0" w:color="auto"/>
                <w:bottom w:val="none" w:sz="0" w:space="0" w:color="auto"/>
                <w:right w:val="none" w:sz="0" w:space="0" w:color="auto"/>
              </w:divBdr>
              <w:divsChild>
                <w:div w:id="964313576">
                  <w:marLeft w:val="0"/>
                  <w:marRight w:val="0"/>
                  <w:marTop w:val="0"/>
                  <w:marBottom w:val="0"/>
                  <w:divBdr>
                    <w:top w:val="none" w:sz="0" w:space="0" w:color="auto"/>
                    <w:left w:val="none" w:sz="0" w:space="0" w:color="auto"/>
                    <w:bottom w:val="none" w:sz="0" w:space="0" w:color="auto"/>
                    <w:right w:val="none" w:sz="0" w:space="0" w:color="auto"/>
                  </w:divBdr>
                  <w:divsChild>
                    <w:div w:id="1767768079">
                      <w:marLeft w:val="0"/>
                      <w:marRight w:val="0"/>
                      <w:marTop w:val="0"/>
                      <w:marBottom w:val="0"/>
                      <w:divBdr>
                        <w:top w:val="none" w:sz="0" w:space="0" w:color="auto"/>
                        <w:left w:val="none" w:sz="0" w:space="0" w:color="auto"/>
                        <w:bottom w:val="none" w:sz="0" w:space="0" w:color="auto"/>
                        <w:right w:val="none" w:sz="0" w:space="0" w:color="auto"/>
                      </w:divBdr>
                      <w:divsChild>
                        <w:div w:id="1757939624">
                          <w:marLeft w:val="0"/>
                          <w:marRight w:val="0"/>
                          <w:marTop w:val="0"/>
                          <w:marBottom w:val="0"/>
                          <w:divBdr>
                            <w:top w:val="none" w:sz="0" w:space="0" w:color="auto"/>
                            <w:left w:val="none" w:sz="0" w:space="0" w:color="auto"/>
                            <w:bottom w:val="none" w:sz="0" w:space="0" w:color="auto"/>
                            <w:right w:val="none" w:sz="0" w:space="0" w:color="auto"/>
                          </w:divBdr>
                        </w:div>
                        <w:div w:id="1173228661">
                          <w:marLeft w:val="0"/>
                          <w:marRight w:val="0"/>
                          <w:marTop w:val="0"/>
                          <w:marBottom w:val="0"/>
                          <w:divBdr>
                            <w:top w:val="none" w:sz="0" w:space="0" w:color="auto"/>
                            <w:left w:val="none" w:sz="0" w:space="0" w:color="auto"/>
                            <w:bottom w:val="none" w:sz="0" w:space="0" w:color="auto"/>
                            <w:right w:val="none" w:sz="0" w:space="0" w:color="auto"/>
                          </w:divBdr>
                        </w:div>
                        <w:div w:id="1568569019">
                          <w:marLeft w:val="0"/>
                          <w:marRight w:val="0"/>
                          <w:marTop w:val="0"/>
                          <w:marBottom w:val="0"/>
                          <w:divBdr>
                            <w:top w:val="none" w:sz="0" w:space="0" w:color="auto"/>
                            <w:left w:val="none" w:sz="0" w:space="0" w:color="auto"/>
                            <w:bottom w:val="none" w:sz="0" w:space="0" w:color="auto"/>
                            <w:right w:val="none" w:sz="0" w:space="0" w:color="auto"/>
                          </w:divBdr>
                        </w:div>
                        <w:div w:id="202865194">
                          <w:marLeft w:val="0"/>
                          <w:marRight w:val="0"/>
                          <w:marTop w:val="0"/>
                          <w:marBottom w:val="0"/>
                          <w:divBdr>
                            <w:top w:val="none" w:sz="0" w:space="0" w:color="auto"/>
                            <w:left w:val="none" w:sz="0" w:space="0" w:color="auto"/>
                            <w:bottom w:val="none" w:sz="0" w:space="0" w:color="auto"/>
                            <w:right w:val="none" w:sz="0" w:space="0" w:color="auto"/>
                          </w:divBdr>
                        </w:div>
                        <w:div w:id="10378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9034">
      <w:bodyDiv w:val="1"/>
      <w:marLeft w:val="0"/>
      <w:marRight w:val="0"/>
      <w:marTop w:val="0"/>
      <w:marBottom w:val="0"/>
      <w:divBdr>
        <w:top w:val="none" w:sz="0" w:space="0" w:color="auto"/>
        <w:left w:val="none" w:sz="0" w:space="0" w:color="auto"/>
        <w:bottom w:val="none" w:sz="0" w:space="0" w:color="auto"/>
        <w:right w:val="none" w:sz="0" w:space="0" w:color="auto"/>
      </w:divBdr>
    </w:div>
    <w:div w:id="624888927">
      <w:bodyDiv w:val="1"/>
      <w:marLeft w:val="0"/>
      <w:marRight w:val="0"/>
      <w:marTop w:val="0"/>
      <w:marBottom w:val="0"/>
      <w:divBdr>
        <w:top w:val="none" w:sz="0" w:space="0" w:color="auto"/>
        <w:left w:val="none" w:sz="0" w:space="0" w:color="auto"/>
        <w:bottom w:val="none" w:sz="0" w:space="0" w:color="auto"/>
        <w:right w:val="none" w:sz="0" w:space="0" w:color="auto"/>
      </w:divBdr>
    </w:div>
    <w:div w:id="1162622010">
      <w:bodyDiv w:val="1"/>
      <w:marLeft w:val="0"/>
      <w:marRight w:val="0"/>
      <w:marTop w:val="0"/>
      <w:marBottom w:val="0"/>
      <w:divBdr>
        <w:top w:val="none" w:sz="0" w:space="0" w:color="auto"/>
        <w:left w:val="none" w:sz="0" w:space="0" w:color="auto"/>
        <w:bottom w:val="none" w:sz="0" w:space="0" w:color="auto"/>
        <w:right w:val="none" w:sz="0" w:space="0" w:color="auto"/>
      </w:divBdr>
      <w:divsChild>
        <w:div w:id="1536042492">
          <w:marLeft w:val="0"/>
          <w:marRight w:val="0"/>
          <w:marTop w:val="0"/>
          <w:marBottom w:val="0"/>
          <w:divBdr>
            <w:top w:val="none" w:sz="0" w:space="0" w:color="auto"/>
            <w:left w:val="none" w:sz="0" w:space="0" w:color="auto"/>
            <w:bottom w:val="none" w:sz="0" w:space="0" w:color="auto"/>
            <w:right w:val="none" w:sz="0" w:space="0" w:color="auto"/>
          </w:divBdr>
        </w:div>
        <w:div w:id="1481073486">
          <w:marLeft w:val="0"/>
          <w:marRight w:val="0"/>
          <w:marTop w:val="0"/>
          <w:marBottom w:val="0"/>
          <w:divBdr>
            <w:top w:val="none" w:sz="0" w:space="0" w:color="auto"/>
            <w:left w:val="none" w:sz="0" w:space="0" w:color="auto"/>
            <w:bottom w:val="none" w:sz="0" w:space="0" w:color="auto"/>
            <w:right w:val="none" w:sz="0" w:space="0" w:color="auto"/>
          </w:divBdr>
        </w:div>
      </w:divsChild>
    </w:div>
    <w:div w:id="1357727596">
      <w:bodyDiv w:val="1"/>
      <w:marLeft w:val="0"/>
      <w:marRight w:val="0"/>
      <w:marTop w:val="0"/>
      <w:marBottom w:val="0"/>
      <w:divBdr>
        <w:top w:val="none" w:sz="0" w:space="0" w:color="auto"/>
        <w:left w:val="none" w:sz="0" w:space="0" w:color="auto"/>
        <w:bottom w:val="none" w:sz="0" w:space="0" w:color="auto"/>
        <w:right w:val="none" w:sz="0" w:space="0" w:color="auto"/>
      </w:divBdr>
      <w:divsChild>
        <w:div w:id="1615870655">
          <w:marLeft w:val="0"/>
          <w:marRight w:val="0"/>
          <w:marTop w:val="0"/>
          <w:marBottom w:val="0"/>
          <w:divBdr>
            <w:top w:val="none" w:sz="0" w:space="0" w:color="auto"/>
            <w:left w:val="none" w:sz="0" w:space="0" w:color="auto"/>
            <w:bottom w:val="none" w:sz="0" w:space="0" w:color="auto"/>
            <w:right w:val="none" w:sz="0" w:space="0" w:color="auto"/>
          </w:divBdr>
        </w:div>
      </w:divsChild>
    </w:div>
    <w:div w:id="1377662264">
      <w:bodyDiv w:val="1"/>
      <w:marLeft w:val="0"/>
      <w:marRight w:val="0"/>
      <w:marTop w:val="0"/>
      <w:marBottom w:val="0"/>
      <w:divBdr>
        <w:top w:val="none" w:sz="0" w:space="0" w:color="auto"/>
        <w:left w:val="none" w:sz="0" w:space="0" w:color="auto"/>
        <w:bottom w:val="none" w:sz="0" w:space="0" w:color="auto"/>
        <w:right w:val="none" w:sz="0" w:space="0" w:color="auto"/>
      </w:divBdr>
      <w:divsChild>
        <w:div w:id="2022704662">
          <w:marLeft w:val="0"/>
          <w:marRight w:val="0"/>
          <w:marTop w:val="0"/>
          <w:marBottom w:val="0"/>
          <w:divBdr>
            <w:top w:val="none" w:sz="0" w:space="0" w:color="auto"/>
            <w:left w:val="none" w:sz="0" w:space="0" w:color="auto"/>
            <w:bottom w:val="none" w:sz="0" w:space="0" w:color="auto"/>
            <w:right w:val="none" w:sz="0" w:space="0" w:color="auto"/>
          </w:divBdr>
        </w:div>
        <w:div w:id="321129672">
          <w:marLeft w:val="0"/>
          <w:marRight w:val="0"/>
          <w:marTop w:val="0"/>
          <w:marBottom w:val="0"/>
          <w:divBdr>
            <w:top w:val="none" w:sz="0" w:space="0" w:color="auto"/>
            <w:left w:val="none" w:sz="0" w:space="0" w:color="auto"/>
            <w:bottom w:val="none" w:sz="0" w:space="0" w:color="auto"/>
            <w:right w:val="none" w:sz="0" w:space="0" w:color="auto"/>
          </w:divBdr>
        </w:div>
      </w:divsChild>
    </w:div>
    <w:div w:id="1551259262">
      <w:bodyDiv w:val="1"/>
      <w:marLeft w:val="0"/>
      <w:marRight w:val="0"/>
      <w:marTop w:val="0"/>
      <w:marBottom w:val="0"/>
      <w:divBdr>
        <w:top w:val="none" w:sz="0" w:space="0" w:color="auto"/>
        <w:left w:val="none" w:sz="0" w:space="0" w:color="auto"/>
        <w:bottom w:val="none" w:sz="0" w:space="0" w:color="auto"/>
        <w:right w:val="none" w:sz="0" w:space="0" w:color="auto"/>
      </w:divBdr>
      <w:divsChild>
        <w:div w:id="2139375278">
          <w:marLeft w:val="0"/>
          <w:marRight w:val="0"/>
          <w:marTop w:val="0"/>
          <w:marBottom w:val="0"/>
          <w:divBdr>
            <w:top w:val="none" w:sz="0" w:space="0" w:color="auto"/>
            <w:left w:val="none" w:sz="0" w:space="0" w:color="auto"/>
            <w:bottom w:val="none" w:sz="0" w:space="0" w:color="auto"/>
            <w:right w:val="none" w:sz="0" w:space="0" w:color="auto"/>
          </w:divBdr>
        </w:div>
        <w:div w:id="724062484">
          <w:marLeft w:val="0"/>
          <w:marRight w:val="0"/>
          <w:marTop w:val="0"/>
          <w:marBottom w:val="0"/>
          <w:divBdr>
            <w:top w:val="none" w:sz="0" w:space="0" w:color="auto"/>
            <w:left w:val="none" w:sz="0" w:space="0" w:color="auto"/>
            <w:bottom w:val="none" w:sz="0" w:space="0" w:color="auto"/>
            <w:right w:val="none" w:sz="0" w:space="0" w:color="auto"/>
          </w:divBdr>
        </w:div>
        <w:div w:id="2135440703">
          <w:marLeft w:val="0"/>
          <w:marRight w:val="0"/>
          <w:marTop w:val="0"/>
          <w:marBottom w:val="0"/>
          <w:divBdr>
            <w:top w:val="none" w:sz="0" w:space="0" w:color="auto"/>
            <w:left w:val="none" w:sz="0" w:space="0" w:color="auto"/>
            <w:bottom w:val="none" w:sz="0" w:space="0" w:color="auto"/>
            <w:right w:val="none" w:sz="0" w:space="0" w:color="auto"/>
          </w:divBdr>
        </w:div>
        <w:div w:id="790904974">
          <w:marLeft w:val="0"/>
          <w:marRight w:val="0"/>
          <w:marTop w:val="0"/>
          <w:marBottom w:val="0"/>
          <w:divBdr>
            <w:top w:val="none" w:sz="0" w:space="0" w:color="auto"/>
            <w:left w:val="none" w:sz="0" w:space="0" w:color="auto"/>
            <w:bottom w:val="none" w:sz="0" w:space="0" w:color="auto"/>
            <w:right w:val="none" w:sz="0" w:space="0" w:color="auto"/>
          </w:divBdr>
        </w:div>
        <w:div w:id="546453540">
          <w:marLeft w:val="0"/>
          <w:marRight w:val="0"/>
          <w:marTop w:val="0"/>
          <w:marBottom w:val="0"/>
          <w:divBdr>
            <w:top w:val="none" w:sz="0" w:space="0" w:color="auto"/>
            <w:left w:val="none" w:sz="0" w:space="0" w:color="auto"/>
            <w:bottom w:val="none" w:sz="0" w:space="0" w:color="auto"/>
            <w:right w:val="none" w:sz="0" w:space="0" w:color="auto"/>
          </w:divBdr>
        </w:div>
        <w:div w:id="1576550920">
          <w:marLeft w:val="0"/>
          <w:marRight w:val="0"/>
          <w:marTop w:val="0"/>
          <w:marBottom w:val="0"/>
          <w:divBdr>
            <w:top w:val="none" w:sz="0" w:space="0" w:color="auto"/>
            <w:left w:val="none" w:sz="0" w:space="0" w:color="auto"/>
            <w:bottom w:val="none" w:sz="0" w:space="0" w:color="auto"/>
            <w:right w:val="none" w:sz="0" w:space="0" w:color="auto"/>
          </w:divBdr>
        </w:div>
        <w:div w:id="489714288">
          <w:marLeft w:val="0"/>
          <w:marRight w:val="0"/>
          <w:marTop w:val="0"/>
          <w:marBottom w:val="0"/>
          <w:divBdr>
            <w:top w:val="none" w:sz="0" w:space="0" w:color="auto"/>
            <w:left w:val="none" w:sz="0" w:space="0" w:color="auto"/>
            <w:bottom w:val="none" w:sz="0" w:space="0" w:color="auto"/>
            <w:right w:val="none" w:sz="0" w:space="0" w:color="auto"/>
          </w:divBdr>
          <w:divsChild>
            <w:div w:id="1009911032">
              <w:marLeft w:val="0"/>
              <w:marRight w:val="0"/>
              <w:marTop w:val="0"/>
              <w:marBottom w:val="0"/>
              <w:divBdr>
                <w:top w:val="none" w:sz="0" w:space="0" w:color="auto"/>
                <w:left w:val="none" w:sz="0" w:space="0" w:color="auto"/>
                <w:bottom w:val="none" w:sz="0" w:space="0" w:color="auto"/>
                <w:right w:val="none" w:sz="0" w:space="0" w:color="auto"/>
              </w:divBdr>
              <w:divsChild>
                <w:div w:id="14745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85007">
      <w:bodyDiv w:val="1"/>
      <w:marLeft w:val="0"/>
      <w:marRight w:val="0"/>
      <w:marTop w:val="0"/>
      <w:marBottom w:val="0"/>
      <w:divBdr>
        <w:top w:val="none" w:sz="0" w:space="0" w:color="auto"/>
        <w:left w:val="none" w:sz="0" w:space="0" w:color="auto"/>
        <w:bottom w:val="none" w:sz="0" w:space="0" w:color="auto"/>
        <w:right w:val="none" w:sz="0" w:space="0" w:color="auto"/>
      </w:divBdr>
      <w:divsChild>
        <w:div w:id="174805453">
          <w:marLeft w:val="0"/>
          <w:marRight w:val="0"/>
          <w:marTop w:val="0"/>
          <w:marBottom w:val="0"/>
          <w:divBdr>
            <w:top w:val="none" w:sz="0" w:space="0" w:color="auto"/>
            <w:left w:val="none" w:sz="0" w:space="0" w:color="auto"/>
            <w:bottom w:val="none" w:sz="0" w:space="0" w:color="auto"/>
            <w:right w:val="none" w:sz="0" w:space="0" w:color="auto"/>
          </w:divBdr>
        </w:div>
        <w:div w:id="1284388366">
          <w:marLeft w:val="0"/>
          <w:marRight w:val="0"/>
          <w:marTop w:val="0"/>
          <w:marBottom w:val="0"/>
          <w:divBdr>
            <w:top w:val="none" w:sz="0" w:space="0" w:color="auto"/>
            <w:left w:val="none" w:sz="0" w:space="0" w:color="auto"/>
            <w:bottom w:val="none" w:sz="0" w:space="0" w:color="auto"/>
            <w:right w:val="none" w:sz="0" w:space="0" w:color="auto"/>
          </w:divBdr>
        </w:div>
      </w:divsChild>
    </w:div>
    <w:div w:id="1956981959">
      <w:bodyDiv w:val="1"/>
      <w:marLeft w:val="0"/>
      <w:marRight w:val="0"/>
      <w:marTop w:val="0"/>
      <w:marBottom w:val="0"/>
      <w:divBdr>
        <w:top w:val="none" w:sz="0" w:space="0" w:color="auto"/>
        <w:left w:val="none" w:sz="0" w:space="0" w:color="auto"/>
        <w:bottom w:val="none" w:sz="0" w:space="0" w:color="auto"/>
        <w:right w:val="none" w:sz="0" w:space="0" w:color="auto"/>
      </w:divBdr>
      <w:divsChild>
        <w:div w:id="1392001982">
          <w:marLeft w:val="0"/>
          <w:marRight w:val="0"/>
          <w:marTop w:val="0"/>
          <w:marBottom w:val="0"/>
          <w:divBdr>
            <w:top w:val="none" w:sz="0" w:space="0" w:color="auto"/>
            <w:left w:val="none" w:sz="0" w:space="0" w:color="auto"/>
            <w:bottom w:val="none" w:sz="0" w:space="0" w:color="auto"/>
            <w:right w:val="none" w:sz="0" w:space="0" w:color="auto"/>
          </w:divBdr>
        </w:div>
        <w:div w:id="2063475579">
          <w:marLeft w:val="0"/>
          <w:marRight w:val="0"/>
          <w:marTop w:val="0"/>
          <w:marBottom w:val="0"/>
          <w:divBdr>
            <w:top w:val="none" w:sz="0" w:space="0" w:color="auto"/>
            <w:left w:val="none" w:sz="0" w:space="0" w:color="auto"/>
            <w:bottom w:val="none" w:sz="0" w:space="0" w:color="auto"/>
            <w:right w:val="none" w:sz="0" w:space="0" w:color="auto"/>
          </w:divBdr>
        </w:div>
        <w:div w:id="1224562415">
          <w:marLeft w:val="0"/>
          <w:marRight w:val="0"/>
          <w:marTop w:val="0"/>
          <w:marBottom w:val="0"/>
          <w:divBdr>
            <w:top w:val="none" w:sz="0" w:space="0" w:color="auto"/>
            <w:left w:val="none" w:sz="0" w:space="0" w:color="auto"/>
            <w:bottom w:val="none" w:sz="0" w:space="0" w:color="auto"/>
            <w:right w:val="none" w:sz="0" w:space="0" w:color="auto"/>
          </w:divBdr>
        </w:div>
        <w:div w:id="828904462">
          <w:marLeft w:val="0"/>
          <w:marRight w:val="0"/>
          <w:marTop w:val="0"/>
          <w:marBottom w:val="0"/>
          <w:divBdr>
            <w:top w:val="none" w:sz="0" w:space="0" w:color="auto"/>
            <w:left w:val="none" w:sz="0" w:space="0" w:color="auto"/>
            <w:bottom w:val="none" w:sz="0" w:space="0" w:color="auto"/>
            <w:right w:val="none" w:sz="0" w:space="0" w:color="auto"/>
          </w:divBdr>
        </w:div>
        <w:div w:id="2108260300">
          <w:marLeft w:val="0"/>
          <w:marRight w:val="0"/>
          <w:marTop w:val="0"/>
          <w:marBottom w:val="0"/>
          <w:divBdr>
            <w:top w:val="none" w:sz="0" w:space="0" w:color="auto"/>
            <w:left w:val="none" w:sz="0" w:space="0" w:color="auto"/>
            <w:bottom w:val="none" w:sz="0" w:space="0" w:color="auto"/>
            <w:right w:val="none" w:sz="0" w:space="0" w:color="auto"/>
          </w:divBdr>
        </w:div>
        <w:div w:id="1499271533">
          <w:marLeft w:val="0"/>
          <w:marRight w:val="0"/>
          <w:marTop w:val="0"/>
          <w:marBottom w:val="0"/>
          <w:divBdr>
            <w:top w:val="none" w:sz="0" w:space="0" w:color="auto"/>
            <w:left w:val="none" w:sz="0" w:space="0" w:color="auto"/>
            <w:bottom w:val="none" w:sz="0" w:space="0" w:color="auto"/>
            <w:right w:val="none" w:sz="0" w:space="0" w:color="auto"/>
          </w:divBdr>
        </w:div>
        <w:div w:id="179204637">
          <w:marLeft w:val="0"/>
          <w:marRight w:val="0"/>
          <w:marTop w:val="0"/>
          <w:marBottom w:val="0"/>
          <w:divBdr>
            <w:top w:val="none" w:sz="0" w:space="0" w:color="auto"/>
            <w:left w:val="none" w:sz="0" w:space="0" w:color="auto"/>
            <w:bottom w:val="none" w:sz="0" w:space="0" w:color="auto"/>
            <w:right w:val="none" w:sz="0" w:space="0" w:color="auto"/>
          </w:divBdr>
          <w:divsChild>
            <w:div w:id="915170591">
              <w:marLeft w:val="0"/>
              <w:marRight w:val="0"/>
              <w:marTop w:val="0"/>
              <w:marBottom w:val="0"/>
              <w:divBdr>
                <w:top w:val="none" w:sz="0" w:space="0" w:color="auto"/>
                <w:left w:val="none" w:sz="0" w:space="0" w:color="auto"/>
                <w:bottom w:val="none" w:sz="0" w:space="0" w:color="auto"/>
                <w:right w:val="none" w:sz="0" w:space="0" w:color="auto"/>
              </w:divBdr>
              <w:divsChild>
                <w:div w:id="1352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82267">
      <w:bodyDiv w:val="1"/>
      <w:marLeft w:val="0"/>
      <w:marRight w:val="0"/>
      <w:marTop w:val="0"/>
      <w:marBottom w:val="0"/>
      <w:divBdr>
        <w:top w:val="none" w:sz="0" w:space="0" w:color="auto"/>
        <w:left w:val="none" w:sz="0" w:space="0" w:color="auto"/>
        <w:bottom w:val="none" w:sz="0" w:space="0" w:color="auto"/>
        <w:right w:val="none" w:sz="0" w:space="0" w:color="auto"/>
      </w:divBdr>
      <w:divsChild>
        <w:div w:id="711074067">
          <w:marLeft w:val="0"/>
          <w:marRight w:val="0"/>
          <w:marTop w:val="0"/>
          <w:marBottom w:val="0"/>
          <w:divBdr>
            <w:top w:val="none" w:sz="0" w:space="0" w:color="auto"/>
            <w:left w:val="none" w:sz="0" w:space="0" w:color="auto"/>
            <w:bottom w:val="none" w:sz="0" w:space="0" w:color="auto"/>
            <w:right w:val="none" w:sz="0" w:space="0" w:color="auto"/>
          </w:divBdr>
          <w:divsChild>
            <w:div w:id="1707212881">
              <w:marLeft w:val="0"/>
              <w:marRight w:val="0"/>
              <w:marTop w:val="0"/>
              <w:marBottom w:val="0"/>
              <w:divBdr>
                <w:top w:val="none" w:sz="0" w:space="0" w:color="auto"/>
                <w:left w:val="none" w:sz="0" w:space="0" w:color="auto"/>
                <w:bottom w:val="none" w:sz="0" w:space="0" w:color="auto"/>
                <w:right w:val="none" w:sz="0" w:space="0" w:color="auto"/>
              </w:divBdr>
              <w:divsChild>
                <w:div w:id="439229077">
                  <w:marLeft w:val="0"/>
                  <w:marRight w:val="0"/>
                  <w:marTop w:val="0"/>
                  <w:marBottom w:val="0"/>
                  <w:divBdr>
                    <w:top w:val="none" w:sz="0" w:space="0" w:color="auto"/>
                    <w:left w:val="none" w:sz="0" w:space="0" w:color="auto"/>
                    <w:bottom w:val="none" w:sz="0" w:space="0" w:color="auto"/>
                    <w:right w:val="none" w:sz="0" w:space="0" w:color="auto"/>
                  </w:divBdr>
                  <w:divsChild>
                    <w:div w:id="1903563494">
                      <w:marLeft w:val="0"/>
                      <w:marRight w:val="0"/>
                      <w:marTop w:val="0"/>
                      <w:marBottom w:val="0"/>
                      <w:divBdr>
                        <w:top w:val="none" w:sz="0" w:space="0" w:color="auto"/>
                        <w:left w:val="none" w:sz="0" w:space="0" w:color="auto"/>
                        <w:bottom w:val="none" w:sz="0" w:space="0" w:color="auto"/>
                        <w:right w:val="none" w:sz="0" w:space="0" w:color="auto"/>
                      </w:divBdr>
                      <w:divsChild>
                        <w:div w:id="1772162350">
                          <w:marLeft w:val="0"/>
                          <w:marRight w:val="0"/>
                          <w:marTop w:val="0"/>
                          <w:marBottom w:val="0"/>
                          <w:divBdr>
                            <w:top w:val="none" w:sz="0" w:space="0" w:color="auto"/>
                            <w:left w:val="none" w:sz="0" w:space="0" w:color="auto"/>
                            <w:bottom w:val="none" w:sz="0" w:space="0" w:color="auto"/>
                            <w:right w:val="none" w:sz="0" w:space="0" w:color="auto"/>
                          </w:divBdr>
                          <w:divsChild>
                            <w:div w:id="106313566">
                              <w:marLeft w:val="0"/>
                              <w:marRight w:val="0"/>
                              <w:marTop w:val="0"/>
                              <w:marBottom w:val="0"/>
                              <w:divBdr>
                                <w:top w:val="none" w:sz="0" w:space="0" w:color="auto"/>
                                <w:left w:val="none" w:sz="0" w:space="0" w:color="auto"/>
                                <w:bottom w:val="none" w:sz="0" w:space="0" w:color="auto"/>
                                <w:right w:val="none" w:sz="0" w:space="0" w:color="auto"/>
                              </w:divBdr>
                            </w:div>
                            <w:div w:id="1919515392">
                              <w:marLeft w:val="0"/>
                              <w:marRight w:val="0"/>
                              <w:marTop w:val="0"/>
                              <w:marBottom w:val="0"/>
                              <w:divBdr>
                                <w:top w:val="none" w:sz="0" w:space="0" w:color="auto"/>
                                <w:left w:val="none" w:sz="0" w:space="0" w:color="auto"/>
                                <w:bottom w:val="none" w:sz="0" w:space="0" w:color="auto"/>
                                <w:right w:val="none" w:sz="0" w:space="0" w:color="auto"/>
                              </w:divBdr>
                            </w:div>
                          </w:divsChild>
                        </w:div>
                        <w:div w:id="98066425">
                          <w:marLeft w:val="0"/>
                          <w:marRight w:val="0"/>
                          <w:marTop w:val="0"/>
                          <w:marBottom w:val="0"/>
                          <w:divBdr>
                            <w:top w:val="none" w:sz="0" w:space="0" w:color="auto"/>
                            <w:left w:val="none" w:sz="0" w:space="0" w:color="auto"/>
                            <w:bottom w:val="none" w:sz="0" w:space="0" w:color="auto"/>
                            <w:right w:val="none" w:sz="0" w:space="0" w:color="auto"/>
                          </w:divBdr>
                          <w:divsChild>
                            <w:div w:id="1664964811">
                              <w:marLeft w:val="0"/>
                              <w:marRight w:val="0"/>
                              <w:marTop w:val="0"/>
                              <w:marBottom w:val="0"/>
                              <w:divBdr>
                                <w:top w:val="none" w:sz="0" w:space="0" w:color="auto"/>
                                <w:left w:val="none" w:sz="0" w:space="0" w:color="auto"/>
                                <w:bottom w:val="none" w:sz="0" w:space="0" w:color="auto"/>
                                <w:right w:val="none" w:sz="0" w:space="0" w:color="auto"/>
                              </w:divBdr>
                              <w:divsChild>
                                <w:div w:id="5717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980140">
      <w:bodyDiv w:val="1"/>
      <w:marLeft w:val="0"/>
      <w:marRight w:val="0"/>
      <w:marTop w:val="0"/>
      <w:marBottom w:val="0"/>
      <w:divBdr>
        <w:top w:val="none" w:sz="0" w:space="0" w:color="auto"/>
        <w:left w:val="none" w:sz="0" w:space="0" w:color="auto"/>
        <w:bottom w:val="none" w:sz="0" w:space="0" w:color="auto"/>
        <w:right w:val="none" w:sz="0" w:space="0" w:color="auto"/>
      </w:divBdr>
      <w:divsChild>
        <w:div w:id="384990969">
          <w:marLeft w:val="0"/>
          <w:marRight w:val="0"/>
          <w:marTop w:val="0"/>
          <w:marBottom w:val="0"/>
          <w:divBdr>
            <w:top w:val="none" w:sz="0" w:space="0" w:color="auto"/>
            <w:left w:val="none" w:sz="0" w:space="0" w:color="auto"/>
            <w:bottom w:val="none" w:sz="0" w:space="0" w:color="auto"/>
            <w:right w:val="none" w:sz="0" w:space="0" w:color="auto"/>
          </w:divBdr>
        </w:div>
        <w:div w:id="1411346691">
          <w:marLeft w:val="0"/>
          <w:marRight w:val="0"/>
          <w:marTop w:val="0"/>
          <w:marBottom w:val="0"/>
          <w:divBdr>
            <w:top w:val="none" w:sz="0" w:space="0" w:color="auto"/>
            <w:left w:val="none" w:sz="0" w:space="0" w:color="auto"/>
            <w:bottom w:val="none" w:sz="0" w:space="0" w:color="auto"/>
            <w:right w:val="none" w:sz="0" w:space="0" w:color="auto"/>
          </w:divBdr>
        </w:div>
        <w:div w:id="653295023">
          <w:marLeft w:val="0"/>
          <w:marRight w:val="0"/>
          <w:marTop w:val="0"/>
          <w:marBottom w:val="0"/>
          <w:divBdr>
            <w:top w:val="none" w:sz="0" w:space="0" w:color="auto"/>
            <w:left w:val="none" w:sz="0" w:space="0" w:color="auto"/>
            <w:bottom w:val="none" w:sz="0" w:space="0" w:color="auto"/>
            <w:right w:val="none" w:sz="0" w:space="0" w:color="auto"/>
          </w:divBdr>
        </w:div>
        <w:div w:id="1456826355">
          <w:marLeft w:val="0"/>
          <w:marRight w:val="0"/>
          <w:marTop w:val="0"/>
          <w:marBottom w:val="0"/>
          <w:divBdr>
            <w:top w:val="none" w:sz="0" w:space="0" w:color="auto"/>
            <w:left w:val="none" w:sz="0" w:space="0" w:color="auto"/>
            <w:bottom w:val="none" w:sz="0" w:space="0" w:color="auto"/>
            <w:right w:val="none" w:sz="0" w:space="0" w:color="auto"/>
          </w:divBdr>
        </w:div>
        <w:div w:id="247152980">
          <w:marLeft w:val="0"/>
          <w:marRight w:val="0"/>
          <w:marTop w:val="0"/>
          <w:marBottom w:val="0"/>
          <w:divBdr>
            <w:top w:val="none" w:sz="0" w:space="0" w:color="auto"/>
            <w:left w:val="none" w:sz="0" w:space="0" w:color="auto"/>
            <w:bottom w:val="none" w:sz="0" w:space="0" w:color="auto"/>
            <w:right w:val="none" w:sz="0" w:space="0" w:color="auto"/>
          </w:divBdr>
        </w:div>
        <w:div w:id="1222205988">
          <w:marLeft w:val="0"/>
          <w:marRight w:val="0"/>
          <w:marTop w:val="0"/>
          <w:marBottom w:val="0"/>
          <w:divBdr>
            <w:top w:val="none" w:sz="0" w:space="0" w:color="auto"/>
            <w:left w:val="none" w:sz="0" w:space="0" w:color="auto"/>
            <w:bottom w:val="none" w:sz="0" w:space="0" w:color="auto"/>
            <w:right w:val="none" w:sz="0" w:space="0" w:color="auto"/>
          </w:divBdr>
        </w:div>
        <w:div w:id="543643678">
          <w:marLeft w:val="0"/>
          <w:marRight w:val="0"/>
          <w:marTop w:val="0"/>
          <w:marBottom w:val="0"/>
          <w:divBdr>
            <w:top w:val="none" w:sz="0" w:space="0" w:color="auto"/>
            <w:left w:val="none" w:sz="0" w:space="0" w:color="auto"/>
            <w:bottom w:val="none" w:sz="0" w:space="0" w:color="auto"/>
            <w:right w:val="none" w:sz="0" w:space="0" w:color="auto"/>
          </w:divBdr>
        </w:div>
        <w:div w:id="452752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ntistasjaen.com/colegio.php?action=noticias" TargetMode="External"/><Relationship Id="rId18" Type="http://schemas.openxmlformats.org/officeDocument/2006/relationships/hyperlink" Target="http://juntadeandalucia.es/organismos/agriculturapescaydesarrollorural%20/actualidad/noticias/detalle/144618.html"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ec.europa.eu/chafea/health/actions.html"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s140.juntadeandalucia.es/pirasoa/course/view.php?id=3&amp;section=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cof.es/"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www.dentistassevilla.com/Formacion/2017/PROGRAMA2017.pdf" TargetMode="Externa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s140.juntadeandalucia.es/pirasoa/course/view.php?id=3&amp;section=2"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29C3E-D97C-4E0E-965A-A280C41CB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Pages>
  <Words>1145</Words>
  <Characters>6301</Characters>
  <Application>Microsoft Office Word</Application>
  <DocSecurity>8</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JUNTA DE ANDALUCIA</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Marquez Diaz, Jose Luis</dc:creator>
  <cp:keywords/>
  <dc:description/>
  <cp:lastModifiedBy>Marquez Diaz, Jose Luis</cp:lastModifiedBy>
  <cp:revision>47</cp:revision>
  <cp:lastPrinted>2017-03-30T15:48:00Z</cp:lastPrinted>
  <dcterms:created xsi:type="dcterms:W3CDTF">2016-12-28T10:26:00Z</dcterms:created>
  <dcterms:modified xsi:type="dcterms:W3CDTF">2017-04-07T08:42:00Z</dcterms:modified>
</cp:coreProperties>
</file>